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64"/>
        <w:ind w:left="168"/>
        <w:jc w:val="both"/>
        <w:rPr>
          <w:rFonts w:ascii="Times New Roman" w:eastAsia="Times New Roman"/>
        </w:rPr>
      </w:pPr>
      <w:r>
        <w:rPr>
          <w:rFonts w:ascii="黑体" w:eastAsia="黑体"/>
          <w:spacing w:val="-29"/>
        </w:rPr>
        <w:t xml:space="preserve">附件 </w:t>
      </w:r>
      <w:r>
        <w:rPr>
          <w:rFonts w:ascii="Times New Roman" w:eastAsia="Times New Roman"/>
          <w:spacing w:val="-10"/>
        </w:rPr>
        <w:t>1</w:t>
      </w:r>
    </w:p>
    <w:p>
      <w:pPr>
        <w:pStyle w:val="4"/>
        <w:rPr>
          <w:rFonts w:ascii="Times New Roman"/>
          <w:sz w:val="34"/>
        </w:rPr>
      </w:pPr>
    </w:p>
    <w:p>
      <w:pPr>
        <w:pStyle w:val="2"/>
        <w:spacing w:before="217" w:line="208" w:lineRule="auto"/>
        <w:ind w:left="3708" w:right="1281" w:hanging="2693"/>
        <w:rPr>
          <w:rFonts w:hint="eastAsia" w:ascii="PMingLiU" w:eastAsia="PMingLiU"/>
        </w:rPr>
      </w:pPr>
      <w:r>
        <w:t>2023</w:t>
      </w:r>
      <w:r>
        <w:rPr>
          <w:spacing w:val="-28"/>
        </w:rPr>
        <w:t xml:space="preserve"> </w:t>
      </w:r>
      <w:r>
        <w:rPr>
          <w:rFonts w:hint="eastAsia" w:ascii="PMingLiU" w:eastAsia="PMingLiU"/>
        </w:rPr>
        <w:t>年第九届黑龙江省科普讲解大赛</w:t>
      </w:r>
      <w:r>
        <w:rPr>
          <w:rFonts w:hint="eastAsia" w:ascii="PMingLiU" w:eastAsia="PMingLiU"/>
          <w:spacing w:val="-4"/>
        </w:rPr>
        <w:t>实施方案</w:t>
      </w:r>
    </w:p>
    <w:p>
      <w:pPr>
        <w:pStyle w:val="4"/>
        <w:spacing w:before="13"/>
        <w:rPr>
          <w:rFonts w:ascii="PMingLiU"/>
          <w:sz w:val="44"/>
        </w:rPr>
      </w:pPr>
    </w:p>
    <w:p>
      <w:pPr>
        <w:pStyle w:val="4"/>
        <w:ind w:left="811"/>
        <w:rPr>
          <w:rFonts w:ascii="黑体" w:eastAsia="黑体"/>
        </w:rPr>
      </w:pPr>
      <w:r>
        <w:rPr>
          <w:rFonts w:ascii="黑体" w:eastAsia="黑体"/>
          <w:spacing w:val="-5"/>
        </w:rPr>
        <w:t>一、大赛主题</w:t>
      </w:r>
    </w:p>
    <w:p>
      <w:pPr>
        <w:pStyle w:val="4"/>
        <w:spacing w:before="149"/>
        <w:ind w:left="807"/>
      </w:pPr>
      <w:r>
        <w:rPr>
          <w:spacing w:val="-5"/>
        </w:rPr>
        <w:t>热爱科学 崇尚科学</w:t>
      </w:r>
    </w:p>
    <w:p>
      <w:pPr>
        <w:pStyle w:val="4"/>
        <w:spacing w:before="150"/>
        <w:ind w:left="807"/>
        <w:rPr>
          <w:rFonts w:ascii="黑体" w:eastAsia="黑体"/>
        </w:rPr>
      </w:pPr>
      <w:r>
        <w:rPr>
          <w:rFonts w:ascii="黑体" w:eastAsia="黑体"/>
          <w:spacing w:val="-5"/>
        </w:rPr>
        <w:t>二、组织方式</w:t>
      </w:r>
    </w:p>
    <w:p>
      <w:pPr>
        <w:pStyle w:val="4"/>
        <w:spacing w:before="151" w:line="326" w:lineRule="auto"/>
        <w:ind w:left="168" w:right="433" w:firstLine="638"/>
        <w:jc w:val="both"/>
      </w:pPr>
      <w:r>
        <w:rPr>
          <w:spacing w:val="-6"/>
        </w:rPr>
        <w:t>大赛分为预选赛及省赛两个阶段。预选赛由各市（地）科技</w:t>
      </w:r>
      <w:r>
        <w:rPr>
          <w:spacing w:val="-10"/>
        </w:rPr>
        <w:t>局和省直有关单位自行举办，具体内容、形式由各地各部门自行</w:t>
      </w:r>
      <w:r>
        <w:rPr>
          <w:spacing w:val="-7"/>
        </w:rPr>
        <w:t xml:space="preserve">确定，并在 </w:t>
      </w:r>
      <w:r>
        <w:rPr>
          <w:rFonts w:ascii="Times New Roman" w:eastAsia="Times New Roman"/>
        </w:rPr>
        <w:t xml:space="preserve">4 </w:t>
      </w:r>
      <w:r>
        <w:rPr>
          <w:spacing w:val="-22"/>
        </w:rPr>
        <w:t xml:space="preserve">月 </w:t>
      </w:r>
      <w:r>
        <w:rPr>
          <w:rFonts w:ascii="Times New Roman" w:eastAsia="Times New Roman"/>
        </w:rPr>
        <w:t xml:space="preserve">10 </w:t>
      </w:r>
      <w:r>
        <w:t>日前确定参加省赛人选。</w:t>
      </w:r>
    </w:p>
    <w:p>
      <w:pPr>
        <w:pStyle w:val="4"/>
        <w:spacing w:before="7"/>
        <w:ind w:left="802"/>
        <w:rPr>
          <w:rFonts w:ascii="黑体" w:eastAsia="黑体"/>
        </w:rPr>
      </w:pPr>
      <w:r>
        <w:rPr>
          <w:rFonts w:ascii="黑体" w:eastAsia="黑体"/>
          <w:spacing w:val="-5"/>
        </w:rPr>
        <w:t>三、参赛范围与报名条件</w:t>
      </w:r>
    </w:p>
    <w:p>
      <w:pPr>
        <w:pStyle w:val="7"/>
        <w:numPr>
          <w:ilvl w:val="0"/>
          <w:numId w:val="1"/>
        </w:numPr>
        <w:tabs>
          <w:tab w:val="left" w:pos="1050"/>
        </w:tabs>
        <w:spacing w:before="150" w:after="0" w:line="328" w:lineRule="auto"/>
        <w:ind w:left="168" w:right="431" w:firstLine="638"/>
        <w:jc w:val="both"/>
        <w:rPr>
          <w:sz w:val="32"/>
        </w:rPr>
      </w:pPr>
      <w:r>
        <w:rPr>
          <w:spacing w:val="-2"/>
          <w:sz w:val="32"/>
        </w:rPr>
        <w:t xml:space="preserve">参赛选手应崇尚科学，热爱科普工作，年满 </w:t>
      </w:r>
      <w:r>
        <w:rPr>
          <w:rFonts w:ascii="Times New Roman" w:eastAsia="Times New Roman"/>
          <w:sz w:val="32"/>
        </w:rPr>
        <w:t>18</w:t>
      </w:r>
      <w:r>
        <w:rPr>
          <w:rFonts w:ascii="Times New Roman" w:eastAsia="Times New Roman"/>
          <w:spacing w:val="40"/>
          <w:sz w:val="32"/>
        </w:rPr>
        <w:t xml:space="preserve"> </w:t>
      </w:r>
      <w:r>
        <w:rPr>
          <w:sz w:val="32"/>
        </w:rPr>
        <w:t>周岁，从</w:t>
      </w:r>
      <w:r>
        <w:rPr>
          <w:spacing w:val="-2"/>
          <w:sz w:val="32"/>
        </w:rPr>
        <w:t>事科普讲解工作满一年的在职员工或兼职讲解人员及其他科学传播爱好者（职业不限），具备使用标准普通话的讲解能力。</w:t>
      </w:r>
    </w:p>
    <w:p>
      <w:pPr>
        <w:pStyle w:val="7"/>
        <w:numPr>
          <w:ilvl w:val="0"/>
          <w:numId w:val="1"/>
        </w:numPr>
        <w:tabs>
          <w:tab w:val="left" w:pos="1045"/>
        </w:tabs>
        <w:spacing w:before="0" w:after="0" w:line="326" w:lineRule="auto"/>
        <w:ind w:left="168" w:right="316" w:firstLine="638"/>
        <w:jc w:val="both"/>
        <w:rPr>
          <w:sz w:val="32"/>
        </w:rPr>
      </w:pPr>
      <w:r>
        <w:rPr>
          <w:spacing w:val="-2"/>
          <w:sz w:val="32"/>
        </w:rPr>
        <w:t>各市（地）科技局会同宣传部、总工会、科协共同组织推</w:t>
      </w:r>
      <w:r>
        <w:rPr>
          <w:sz w:val="32"/>
        </w:rPr>
        <w:t>荐，每个市（地）</w:t>
      </w:r>
      <w:r>
        <w:rPr>
          <w:spacing w:val="-7"/>
          <w:sz w:val="32"/>
        </w:rPr>
        <w:t xml:space="preserve">和省直部门推荐人数不超过 </w:t>
      </w:r>
      <w:r>
        <w:rPr>
          <w:rFonts w:ascii="Times New Roman" w:eastAsia="Times New Roman"/>
          <w:sz w:val="32"/>
        </w:rPr>
        <w:t>4</w:t>
      </w:r>
      <w:r>
        <w:rPr>
          <w:rFonts w:ascii="Times New Roman" w:eastAsia="Times New Roman"/>
          <w:spacing w:val="-20"/>
          <w:sz w:val="32"/>
        </w:rPr>
        <w:t xml:space="preserve"> </w:t>
      </w:r>
      <w:r>
        <w:rPr>
          <w:sz w:val="32"/>
        </w:rPr>
        <w:t>人（</w:t>
      </w:r>
      <w:r>
        <w:rPr>
          <w:spacing w:val="-41"/>
          <w:sz w:val="32"/>
        </w:rPr>
        <w:t xml:space="preserve">含 </w:t>
      </w:r>
      <w:r>
        <w:rPr>
          <w:rFonts w:ascii="Times New Roman" w:eastAsia="Times New Roman"/>
          <w:sz w:val="32"/>
        </w:rPr>
        <w:t>4</w:t>
      </w:r>
      <w:r>
        <w:rPr>
          <w:rFonts w:ascii="Times New Roman" w:eastAsia="Times New Roman"/>
          <w:spacing w:val="-15"/>
          <w:sz w:val="32"/>
        </w:rPr>
        <w:t xml:space="preserve"> </w:t>
      </w:r>
      <w:r>
        <w:rPr>
          <w:sz w:val="32"/>
        </w:rPr>
        <w:t>人），</w:t>
      </w:r>
    </w:p>
    <w:p>
      <w:pPr>
        <w:pStyle w:val="4"/>
        <w:ind w:left="168"/>
        <w:jc w:val="both"/>
      </w:pPr>
      <w:r>
        <w:rPr>
          <w:spacing w:val="-10"/>
        </w:rPr>
        <w:t xml:space="preserve">各基层参赛单位不超过 </w:t>
      </w:r>
      <w:r>
        <w:rPr>
          <w:rFonts w:ascii="Times New Roman" w:eastAsia="Times New Roman"/>
          <w:spacing w:val="-2"/>
        </w:rPr>
        <w:t>2</w:t>
      </w:r>
      <w:r>
        <w:rPr>
          <w:rFonts w:ascii="Times New Roman" w:eastAsia="Times New Roman"/>
          <w:spacing w:val="-6"/>
        </w:rPr>
        <w:t xml:space="preserve"> </w:t>
      </w:r>
      <w:r>
        <w:rPr>
          <w:spacing w:val="-2"/>
        </w:rPr>
        <w:t>人（</w:t>
      </w:r>
      <w:r>
        <w:rPr>
          <w:spacing w:val="-41"/>
        </w:rPr>
        <w:t xml:space="preserve">含 </w:t>
      </w:r>
      <w:r>
        <w:rPr>
          <w:rFonts w:ascii="Times New Roman" w:eastAsia="Times New Roman"/>
          <w:spacing w:val="-2"/>
        </w:rPr>
        <w:t xml:space="preserve">2 </w:t>
      </w:r>
      <w:r>
        <w:rPr>
          <w:spacing w:val="-2"/>
        </w:rPr>
        <w:t>人）</w:t>
      </w:r>
      <w:r>
        <w:rPr>
          <w:spacing w:val="-10"/>
        </w:rPr>
        <w:t>。</w:t>
      </w:r>
    </w:p>
    <w:p>
      <w:pPr>
        <w:pStyle w:val="7"/>
        <w:numPr>
          <w:ilvl w:val="0"/>
          <w:numId w:val="1"/>
        </w:numPr>
        <w:tabs>
          <w:tab w:val="left" w:pos="1045"/>
        </w:tabs>
        <w:spacing w:before="149" w:after="0" w:line="326" w:lineRule="auto"/>
        <w:ind w:left="168" w:right="433" w:firstLine="638"/>
        <w:jc w:val="left"/>
        <w:rPr>
          <w:sz w:val="32"/>
        </w:rPr>
      </w:pPr>
      <w:r>
        <w:rPr>
          <w:spacing w:val="-2"/>
          <w:sz w:val="32"/>
        </w:rPr>
        <w:t>已推荐参加过全国科普讲解大赛并获一、二等奖及历年获得</w:t>
      </w:r>
      <w:r>
        <w:rPr>
          <w:rFonts w:ascii="Times New Roman" w:hAnsi="Times New Roman" w:eastAsia="Times New Roman"/>
          <w:spacing w:val="-2"/>
          <w:sz w:val="32"/>
        </w:rPr>
        <w:t>“</w:t>
      </w:r>
      <w:r>
        <w:rPr>
          <w:spacing w:val="-2"/>
          <w:sz w:val="32"/>
        </w:rPr>
        <w:t>黑龙江省科普讲解大赛</w:t>
      </w:r>
      <w:r>
        <w:rPr>
          <w:rFonts w:ascii="Times New Roman" w:hAnsi="Times New Roman" w:eastAsia="Times New Roman"/>
          <w:spacing w:val="-2"/>
          <w:sz w:val="32"/>
        </w:rPr>
        <w:t>”</w:t>
      </w:r>
      <w:r>
        <w:rPr>
          <w:spacing w:val="-2"/>
          <w:sz w:val="32"/>
        </w:rPr>
        <w:t>一等奖的选手不再参加本届比赛。</w:t>
      </w:r>
    </w:p>
    <w:p>
      <w:pPr>
        <w:pStyle w:val="4"/>
        <w:spacing w:before="6"/>
        <w:ind w:left="807"/>
        <w:rPr>
          <w:rFonts w:ascii="黑体" w:eastAsia="黑体"/>
        </w:rPr>
      </w:pPr>
      <w:r>
        <w:rPr>
          <w:rFonts w:ascii="黑体" w:eastAsia="黑体"/>
          <w:spacing w:val="-5"/>
        </w:rPr>
        <w:t>四、比赛内容</w:t>
      </w:r>
    </w:p>
    <w:p>
      <w:pPr>
        <w:pStyle w:val="4"/>
        <w:spacing w:before="149" w:line="326" w:lineRule="auto"/>
        <w:ind w:left="168" w:right="433" w:firstLine="638"/>
      </w:pPr>
      <w:r>
        <w:rPr>
          <w:spacing w:val="-8"/>
        </w:rPr>
        <w:t>比赛由自主命题讲解和科技常识问答两部分组成。比赛顺序</w:t>
      </w:r>
      <w:r>
        <w:rPr>
          <w:spacing w:val="-14"/>
        </w:rPr>
        <w:t>由抽签决定，选手佩戴号码牌按顺序上场比赛，由专家评委现场</w:t>
      </w:r>
    </w:p>
    <w:p>
      <w:pPr>
        <w:spacing w:after="0" w:line="326" w:lineRule="auto"/>
        <w:sectPr>
          <w:pgSz w:w="11910" w:h="16840"/>
          <w:pgMar w:top="1920" w:right="1040" w:bottom="1400" w:left="1420" w:header="0" w:footer="1215" w:gutter="0"/>
          <w:cols w:space="720" w:num="1"/>
        </w:sectPr>
      </w:pPr>
    </w:p>
    <w:p>
      <w:pPr>
        <w:pStyle w:val="4"/>
        <w:spacing w:before="4"/>
        <w:rPr>
          <w:sz w:val="18"/>
        </w:rPr>
      </w:pPr>
    </w:p>
    <w:p>
      <w:pPr>
        <w:pStyle w:val="4"/>
        <w:spacing w:before="54"/>
        <w:ind w:left="168"/>
      </w:pPr>
      <w:r>
        <w:rPr>
          <w:spacing w:val="-7"/>
        </w:rPr>
        <w:t>打分。</w:t>
      </w:r>
    </w:p>
    <w:p>
      <w:pPr>
        <w:pStyle w:val="7"/>
        <w:numPr>
          <w:ilvl w:val="0"/>
          <w:numId w:val="2"/>
        </w:numPr>
        <w:tabs>
          <w:tab w:val="left" w:pos="1045"/>
        </w:tabs>
        <w:spacing w:before="44" w:after="0" w:line="271" w:lineRule="auto"/>
        <w:ind w:left="168" w:right="431" w:firstLine="638"/>
        <w:jc w:val="left"/>
        <w:rPr>
          <w:sz w:val="32"/>
        </w:rPr>
      </w:pPr>
      <w:r>
        <w:rPr>
          <w:rFonts w:ascii="Microsoft JhengHei" w:eastAsia="Microsoft JhengHei"/>
          <w:b/>
          <w:spacing w:val="-2"/>
          <w:sz w:val="32"/>
        </w:rPr>
        <w:t>自主命题讲解。</w:t>
      </w:r>
      <w:r>
        <w:rPr>
          <w:spacing w:val="-2"/>
          <w:sz w:val="32"/>
        </w:rPr>
        <w:t>自主命题讲解主题内容以《中国公民科学</w:t>
      </w:r>
      <w:r>
        <w:rPr>
          <w:spacing w:val="-19"/>
          <w:sz w:val="32"/>
        </w:rPr>
        <w:t xml:space="preserve">素质基准》中的自然科学和社会科学知识为主，讲解时间为 </w:t>
      </w:r>
      <w:r>
        <w:rPr>
          <w:rFonts w:ascii="Times New Roman" w:eastAsia="Times New Roman"/>
          <w:sz w:val="32"/>
        </w:rPr>
        <w:t>4</w:t>
      </w:r>
      <w:r>
        <w:rPr>
          <w:rFonts w:ascii="Times New Roman" w:eastAsia="Times New Roman"/>
          <w:spacing w:val="40"/>
          <w:sz w:val="32"/>
        </w:rPr>
        <w:t xml:space="preserve"> </w:t>
      </w:r>
      <w:r>
        <w:rPr>
          <w:sz w:val="32"/>
        </w:rPr>
        <w:t>分</w:t>
      </w:r>
    </w:p>
    <w:p>
      <w:pPr>
        <w:pStyle w:val="4"/>
        <w:spacing w:before="98" w:line="326" w:lineRule="auto"/>
        <w:ind w:left="168" w:right="433"/>
      </w:pPr>
      <w:r>
        <w:rPr>
          <w:spacing w:val="-6"/>
        </w:rPr>
        <w:t>钟，由选手自行确定一个科普内容进行讲解。在讲解时，选手须</w:t>
      </w:r>
      <w:r>
        <w:rPr>
          <w:spacing w:val="-2"/>
        </w:rPr>
        <w:t>借助多媒体等手段辅助进行讲解，丰富讲解效果。</w:t>
      </w:r>
    </w:p>
    <w:p>
      <w:pPr>
        <w:pStyle w:val="7"/>
        <w:numPr>
          <w:ilvl w:val="0"/>
          <w:numId w:val="2"/>
        </w:numPr>
        <w:tabs>
          <w:tab w:val="left" w:pos="1046"/>
        </w:tabs>
        <w:spacing w:before="0" w:after="0" w:line="486" w:lineRule="exact"/>
        <w:ind w:left="1046" w:right="0" w:hanging="239"/>
        <w:jc w:val="left"/>
        <w:rPr>
          <w:sz w:val="32"/>
        </w:rPr>
      </w:pPr>
      <w:r>
        <w:rPr>
          <w:rFonts w:ascii="Microsoft JhengHei" w:eastAsia="Microsoft JhengHei"/>
          <w:b/>
          <w:spacing w:val="-4"/>
          <w:sz w:val="32"/>
        </w:rPr>
        <w:t>科技常识问答。</w:t>
      </w:r>
      <w:r>
        <w:rPr>
          <w:spacing w:val="-5"/>
          <w:sz w:val="32"/>
        </w:rPr>
        <w:t>科技常识问答主要考察选手的科学素养与</w:t>
      </w:r>
    </w:p>
    <w:p>
      <w:pPr>
        <w:pStyle w:val="4"/>
        <w:spacing w:before="79" w:line="326" w:lineRule="auto"/>
        <w:ind w:left="168" w:right="433"/>
      </w:pPr>
      <w:r>
        <w:rPr>
          <w:spacing w:val="-6"/>
        </w:rPr>
        <w:t>知识水平，由选手随机从（《中国公民科学素质基准》）题库中</w:t>
      </w:r>
      <w:r>
        <w:rPr>
          <w:spacing w:val="-2"/>
        </w:rPr>
        <w:t xml:space="preserve">抽取两道题目进行测试，每题限时 </w:t>
      </w:r>
      <w:r>
        <w:rPr>
          <w:rFonts w:ascii="Times New Roman" w:eastAsia="Times New Roman"/>
        </w:rPr>
        <w:t xml:space="preserve">10 </w:t>
      </w:r>
      <w:r>
        <w:t>秒钟。</w:t>
      </w:r>
    </w:p>
    <w:p>
      <w:pPr>
        <w:pStyle w:val="4"/>
        <w:spacing w:before="3"/>
        <w:ind w:left="807"/>
        <w:rPr>
          <w:rFonts w:ascii="黑体" w:eastAsia="黑体"/>
        </w:rPr>
      </w:pPr>
      <w:r>
        <w:rPr>
          <w:rFonts w:ascii="黑体" w:eastAsia="黑体"/>
          <w:spacing w:val="-5"/>
        </w:rPr>
        <w:t>五、评分方式及评分标准</w:t>
      </w:r>
    </w:p>
    <w:p>
      <w:pPr>
        <w:pStyle w:val="4"/>
        <w:spacing w:before="149"/>
        <w:ind w:left="876"/>
      </w:pPr>
      <w:r>
        <w:rPr>
          <w:spacing w:val="-4"/>
        </w:rPr>
        <w:t>（一）</w:t>
      </w:r>
      <w:r>
        <w:rPr>
          <w:spacing w:val="-6"/>
        </w:rPr>
        <w:t>评分方式</w:t>
      </w:r>
    </w:p>
    <w:p>
      <w:pPr>
        <w:pStyle w:val="4"/>
        <w:spacing w:before="152" w:line="328" w:lineRule="auto"/>
        <w:ind w:left="168" w:right="112" w:firstLine="638"/>
      </w:pPr>
      <w:r>
        <w:rPr>
          <w:spacing w:val="-13"/>
        </w:rPr>
        <w:t>选手讲解完成后，由专家评委共同对自主命题讲解进行打分。</w:t>
      </w:r>
      <w:r>
        <w:rPr>
          <w:spacing w:val="-12"/>
        </w:rPr>
        <w:t>打分采用现场打分、亮分和公布成绩的方式。去掉一个最高分和</w:t>
      </w:r>
      <w:r>
        <w:rPr>
          <w:spacing w:val="-2"/>
        </w:rPr>
        <w:t xml:space="preserve"> </w:t>
      </w:r>
      <w:r>
        <w:rPr>
          <w:spacing w:val="-12"/>
        </w:rPr>
        <w:t>一个最低分，其他评委打分的平均数为选手讲解得分。将选手的</w:t>
      </w:r>
      <w:r>
        <w:rPr>
          <w:spacing w:val="-2"/>
        </w:rPr>
        <w:t xml:space="preserve"> </w:t>
      </w:r>
      <w:r>
        <w:rPr>
          <w:spacing w:val="-12"/>
        </w:rPr>
        <w:t>自主命题讲解分数、科技常识问答分数及超时、少时扣分的分数</w:t>
      </w:r>
      <w:r>
        <w:rPr>
          <w:spacing w:val="-2"/>
        </w:rPr>
        <w:t xml:space="preserve"> </w:t>
      </w:r>
      <w:r>
        <w:rPr>
          <w:spacing w:val="-14"/>
        </w:rPr>
        <w:t>相加，得出该选手的最终分数。若遇选手总分数相同则按评委的</w:t>
      </w:r>
      <w:r>
        <w:rPr>
          <w:spacing w:val="-2"/>
        </w:rPr>
        <w:t xml:space="preserve"> </w:t>
      </w:r>
      <w:r>
        <w:t>第二个最高分高低决定</w:t>
      </w:r>
      <w:r>
        <w:rPr>
          <w:spacing w:val="5"/>
          <w:position w:val="-3"/>
        </w:rPr>
        <w:drawing>
          <wp:inline distT="0" distB="0" distL="0" distR="0">
            <wp:extent cx="154940" cy="196215"/>
            <wp:effectExtent l="0" t="0" r="16510" b="13335"/>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155574" cy="196849"/>
                    </a:xfrm>
                    <a:prstGeom prst="rect">
                      <a:avLst/>
                    </a:prstGeom>
                  </pic:spPr>
                </pic:pic>
              </a:graphicData>
            </a:graphic>
          </wp:inline>
        </w:drawing>
      </w:r>
      <w:r>
        <w:rPr>
          <w:rFonts w:ascii="Times New Roman" w:eastAsia="Times New Roman"/>
          <w:spacing w:val="5"/>
        </w:rPr>
        <w:t xml:space="preserve"> </w:t>
      </w:r>
      <w:r>
        <w:t>次</w:t>
      </w:r>
      <w:r>
        <w:rPr>
          <w:spacing w:val="-115"/>
        </w:rPr>
        <w:t>，</w:t>
      </w:r>
      <w:r>
        <w:t>若评委的第二个最高分相同则按第 三个最高分高低决定</w:t>
      </w:r>
      <w:r>
        <w:rPr>
          <w:spacing w:val="5"/>
          <w:position w:val="-3"/>
        </w:rPr>
        <w:drawing>
          <wp:inline distT="0" distB="0" distL="0" distR="0">
            <wp:extent cx="154940" cy="196215"/>
            <wp:effectExtent l="0" t="0" r="16510" b="13335"/>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155574" cy="196849"/>
                    </a:xfrm>
                    <a:prstGeom prst="rect">
                      <a:avLst/>
                    </a:prstGeom>
                  </pic:spPr>
                </pic:pic>
              </a:graphicData>
            </a:graphic>
          </wp:inline>
        </w:drawing>
      </w:r>
      <w:r>
        <w:rPr>
          <w:rFonts w:ascii="Times New Roman" w:eastAsia="Times New Roman"/>
          <w:spacing w:val="5"/>
        </w:rPr>
        <w:t xml:space="preserve"> </w:t>
      </w:r>
      <w:r>
        <w:t>次</w:t>
      </w:r>
      <w:r>
        <w:rPr>
          <w:spacing w:val="-137"/>
        </w:rPr>
        <w:t>，</w:t>
      </w:r>
      <w:r>
        <w:t>以此类推</w:t>
      </w:r>
      <w:r>
        <w:rPr>
          <w:spacing w:val="-137"/>
        </w:rPr>
        <w:t>；</w:t>
      </w:r>
      <w:r>
        <w:t>若遇评委具体打分均相同，则在监督组的监督下抽签决定</w:t>
      </w:r>
      <w:r>
        <w:rPr>
          <w:spacing w:val="5"/>
          <w:position w:val="-3"/>
        </w:rPr>
        <w:drawing>
          <wp:inline distT="0" distB="0" distL="0" distR="0">
            <wp:extent cx="154940" cy="196215"/>
            <wp:effectExtent l="0" t="0" r="16510" b="13335"/>
            <wp:docPr id="24" name="Image 24"/>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stretch>
                      <a:fillRect/>
                    </a:stretch>
                  </pic:blipFill>
                  <pic:spPr>
                    <a:xfrm>
                      <a:off x="0" y="0"/>
                      <a:ext cx="155574" cy="196849"/>
                    </a:xfrm>
                    <a:prstGeom prst="rect">
                      <a:avLst/>
                    </a:prstGeom>
                  </pic:spPr>
                </pic:pic>
              </a:graphicData>
            </a:graphic>
          </wp:inline>
        </w:drawing>
      </w:r>
      <w:r>
        <w:rPr>
          <w:rFonts w:ascii="Times New Roman" w:eastAsia="Times New Roman"/>
          <w:spacing w:val="5"/>
        </w:rPr>
        <w:t xml:space="preserve"> </w:t>
      </w:r>
      <w:r>
        <w:t>次。评分保留到小数点后两位，</w:t>
      </w:r>
      <w:r>
        <w:rPr>
          <w:spacing w:val="-2"/>
        </w:rPr>
        <w:t>时间不足或超时由记分员进行扣分记录。</w:t>
      </w:r>
    </w:p>
    <w:p>
      <w:pPr>
        <w:pStyle w:val="4"/>
        <w:spacing w:line="395" w:lineRule="exact"/>
        <w:ind w:left="876"/>
      </w:pPr>
      <w:r>
        <w:rPr>
          <w:spacing w:val="-4"/>
        </w:rPr>
        <w:t>（二）</w:t>
      </w:r>
      <w:r>
        <w:rPr>
          <w:spacing w:val="-6"/>
        </w:rPr>
        <w:t>评分标准</w:t>
      </w:r>
    </w:p>
    <w:p>
      <w:pPr>
        <w:pStyle w:val="3"/>
        <w:ind w:firstLine="0"/>
      </w:pPr>
      <w:r>
        <w:rPr>
          <w:rFonts w:ascii="Times New Roman" w:eastAsia="Times New Roman"/>
          <w:spacing w:val="-2"/>
        </w:rPr>
        <w:t>1.</w:t>
      </w:r>
      <w:r>
        <w:rPr>
          <w:spacing w:val="-3"/>
        </w:rPr>
        <w:t>自主命题讲解评分标准</w:t>
      </w:r>
    </w:p>
    <w:p>
      <w:pPr>
        <w:pStyle w:val="4"/>
        <w:spacing w:before="78" w:line="326" w:lineRule="auto"/>
        <w:ind w:left="168" w:right="334" w:firstLine="614"/>
      </w:pPr>
      <w:r>
        <w:rPr>
          <w:spacing w:val="-31"/>
        </w:rPr>
        <w:t xml:space="preserve">满分为 </w:t>
      </w:r>
      <w:r>
        <w:rPr>
          <w:rFonts w:ascii="Times New Roman" w:eastAsia="Times New Roman"/>
          <w:spacing w:val="-12"/>
        </w:rPr>
        <w:t>100</w:t>
      </w:r>
      <w:r>
        <w:rPr>
          <w:rFonts w:ascii="Times New Roman" w:eastAsia="Times New Roman"/>
          <w:spacing w:val="-4"/>
        </w:rPr>
        <w:t xml:space="preserve"> </w:t>
      </w:r>
      <w:r>
        <w:rPr>
          <w:spacing w:val="-12"/>
        </w:rPr>
        <w:t>分，评委分别从内容陈述、语言表达、整体形象三方面进行评分。内容必须包含自然科学和技术知识，否则不得分。</w:t>
      </w:r>
    </w:p>
    <w:p>
      <w:pPr>
        <w:spacing w:after="0" w:line="326" w:lineRule="auto"/>
        <w:sectPr>
          <w:pgSz w:w="11910" w:h="16840"/>
          <w:pgMar w:top="1920" w:right="1040" w:bottom="1400" w:left="1420" w:header="0" w:footer="1215" w:gutter="0"/>
          <w:cols w:space="720" w:num="1"/>
        </w:sectPr>
      </w:pPr>
    </w:p>
    <w:p>
      <w:pPr>
        <w:pStyle w:val="4"/>
        <w:spacing w:before="7"/>
        <w:rPr>
          <w:sz w:val="17"/>
        </w:rPr>
      </w:pPr>
    </w:p>
    <w:p>
      <w:pPr>
        <w:pStyle w:val="4"/>
        <w:spacing w:before="64"/>
        <w:ind w:left="807"/>
        <w:jc w:val="both"/>
      </w:pPr>
      <w:r>
        <w:rPr>
          <w:spacing w:val="-2"/>
        </w:rPr>
        <w:t>（</w:t>
      </w:r>
      <w:r>
        <w:rPr>
          <w:rFonts w:ascii="Times New Roman" w:eastAsia="Times New Roman"/>
          <w:spacing w:val="-2"/>
        </w:rPr>
        <w:t>1</w:t>
      </w:r>
      <w:r>
        <w:rPr>
          <w:spacing w:val="-2"/>
        </w:rPr>
        <w:t>）内容陈述（</w:t>
      </w:r>
      <w:r>
        <w:rPr>
          <w:rFonts w:ascii="Times New Roman" w:eastAsia="Times New Roman"/>
          <w:spacing w:val="-2"/>
        </w:rPr>
        <w:t>50</w:t>
      </w:r>
      <w:r>
        <w:rPr>
          <w:rFonts w:ascii="Times New Roman" w:eastAsia="Times New Roman"/>
          <w:spacing w:val="-4"/>
        </w:rPr>
        <w:t xml:space="preserve"> </w:t>
      </w:r>
      <w:r>
        <w:rPr>
          <w:spacing w:val="-2"/>
        </w:rPr>
        <w:t>分</w:t>
      </w:r>
      <w:r>
        <w:rPr>
          <w:spacing w:val="-10"/>
        </w:rPr>
        <w:t>）</w:t>
      </w:r>
    </w:p>
    <w:p>
      <w:pPr>
        <w:pStyle w:val="4"/>
        <w:spacing w:before="149" w:line="328" w:lineRule="auto"/>
        <w:ind w:left="807" w:right="4077"/>
        <w:jc w:val="both"/>
      </w:pPr>
      <w:r>
        <w:t>科学准确、重点突出（</w:t>
      </w:r>
      <w:r>
        <w:rPr>
          <w:rFonts w:ascii="Times New Roman" w:eastAsia="Times New Roman"/>
        </w:rPr>
        <w:t>30</w:t>
      </w:r>
      <w:r>
        <w:rPr>
          <w:rFonts w:ascii="Times New Roman" w:eastAsia="Times New Roman"/>
          <w:spacing w:val="-20"/>
        </w:rPr>
        <w:t xml:space="preserve"> </w:t>
      </w:r>
      <w:r>
        <w:t>分）；主次分明、详简得当（</w:t>
      </w:r>
      <w:r>
        <w:rPr>
          <w:rFonts w:ascii="Times New Roman" w:eastAsia="Times New Roman"/>
        </w:rPr>
        <w:t>10</w:t>
      </w:r>
      <w:r>
        <w:rPr>
          <w:rFonts w:ascii="Times New Roman" w:eastAsia="Times New Roman"/>
          <w:spacing w:val="-20"/>
        </w:rPr>
        <w:t xml:space="preserve"> </w:t>
      </w:r>
      <w:r>
        <w:t>分）；</w:t>
      </w:r>
      <w:r>
        <w:rPr>
          <w:spacing w:val="-2"/>
        </w:rPr>
        <w:t>层次清楚、合乎逻辑（</w:t>
      </w:r>
      <w:r>
        <w:rPr>
          <w:rFonts w:ascii="Times New Roman" w:eastAsia="Times New Roman"/>
          <w:spacing w:val="-2"/>
        </w:rPr>
        <w:t>10</w:t>
      </w:r>
      <w:r>
        <w:rPr>
          <w:rFonts w:ascii="Times New Roman" w:eastAsia="Times New Roman"/>
          <w:spacing w:val="-5"/>
        </w:rPr>
        <w:t xml:space="preserve"> </w:t>
      </w:r>
      <w:r>
        <w:rPr>
          <w:spacing w:val="-2"/>
        </w:rPr>
        <w:t>分）</w:t>
      </w:r>
      <w:r>
        <w:rPr>
          <w:spacing w:val="-10"/>
        </w:rPr>
        <w:t>。</w:t>
      </w:r>
    </w:p>
    <w:p>
      <w:pPr>
        <w:pStyle w:val="4"/>
        <w:spacing w:line="405" w:lineRule="exact"/>
        <w:ind w:left="807"/>
        <w:jc w:val="both"/>
      </w:pPr>
      <w:r>
        <w:rPr>
          <w:spacing w:val="-2"/>
        </w:rPr>
        <w:t>（</w:t>
      </w:r>
      <w:r>
        <w:rPr>
          <w:rFonts w:ascii="Times New Roman" w:eastAsia="Times New Roman"/>
          <w:spacing w:val="-2"/>
        </w:rPr>
        <w:t>2</w:t>
      </w:r>
      <w:r>
        <w:rPr>
          <w:spacing w:val="-2"/>
        </w:rPr>
        <w:t>）表达效果（</w:t>
      </w:r>
      <w:r>
        <w:rPr>
          <w:rFonts w:ascii="Times New Roman" w:eastAsia="Times New Roman"/>
          <w:spacing w:val="-2"/>
        </w:rPr>
        <w:t>40</w:t>
      </w:r>
      <w:r>
        <w:rPr>
          <w:rFonts w:ascii="Times New Roman" w:eastAsia="Times New Roman"/>
          <w:spacing w:val="-4"/>
        </w:rPr>
        <w:t xml:space="preserve"> </w:t>
      </w:r>
      <w:r>
        <w:rPr>
          <w:spacing w:val="-2"/>
        </w:rPr>
        <w:t>分</w:t>
      </w:r>
      <w:r>
        <w:rPr>
          <w:spacing w:val="-10"/>
        </w:rPr>
        <w:t>）</w:t>
      </w:r>
    </w:p>
    <w:p>
      <w:pPr>
        <w:pStyle w:val="4"/>
        <w:spacing w:before="150" w:line="328" w:lineRule="auto"/>
        <w:ind w:left="807" w:right="4077"/>
        <w:jc w:val="both"/>
      </w:pPr>
      <w:r>
        <w:t>通俗易懂、深入浅出（</w:t>
      </w:r>
      <w:r>
        <w:rPr>
          <w:rFonts w:ascii="Times New Roman" w:eastAsia="Times New Roman"/>
        </w:rPr>
        <w:t>15</w:t>
      </w:r>
      <w:r>
        <w:rPr>
          <w:rFonts w:ascii="Times New Roman" w:eastAsia="Times New Roman"/>
          <w:spacing w:val="-20"/>
        </w:rPr>
        <w:t xml:space="preserve"> </w:t>
      </w:r>
      <w:r>
        <w:t>分）；张弛有度、侧重讲解（</w:t>
      </w:r>
      <w:r>
        <w:rPr>
          <w:rFonts w:ascii="Times New Roman" w:eastAsia="Times New Roman"/>
        </w:rPr>
        <w:t>15</w:t>
      </w:r>
      <w:r>
        <w:rPr>
          <w:rFonts w:ascii="Times New Roman" w:eastAsia="Times New Roman"/>
          <w:spacing w:val="-20"/>
        </w:rPr>
        <w:t xml:space="preserve"> </w:t>
      </w:r>
      <w:r>
        <w:t>分）；</w:t>
      </w:r>
      <w:r>
        <w:rPr>
          <w:spacing w:val="-2"/>
        </w:rPr>
        <w:t>发音标准、吐字清晰（</w:t>
      </w:r>
      <w:r>
        <w:rPr>
          <w:rFonts w:ascii="Times New Roman" w:eastAsia="Times New Roman"/>
          <w:spacing w:val="-2"/>
        </w:rPr>
        <w:t>10</w:t>
      </w:r>
      <w:r>
        <w:rPr>
          <w:rFonts w:ascii="Times New Roman" w:eastAsia="Times New Roman"/>
          <w:spacing w:val="-5"/>
        </w:rPr>
        <w:t xml:space="preserve"> </w:t>
      </w:r>
      <w:r>
        <w:rPr>
          <w:spacing w:val="-2"/>
        </w:rPr>
        <w:t>分）</w:t>
      </w:r>
      <w:r>
        <w:rPr>
          <w:spacing w:val="-10"/>
        </w:rPr>
        <w:t>。</w:t>
      </w:r>
    </w:p>
    <w:p>
      <w:pPr>
        <w:pStyle w:val="4"/>
        <w:spacing w:line="405" w:lineRule="exact"/>
        <w:ind w:left="807"/>
        <w:jc w:val="both"/>
      </w:pPr>
      <w:r>
        <w:rPr>
          <w:spacing w:val="-2"/>
        </w:rPr>
        <w:t>（</w:t>
      </w:r>
      <w:r>
        <w:rPr>
          <w:rFonts w:ascii="Times New Roman" w:eastAsia="Times New Roman"/>
          <w:spacing w:val="-2"/>
        </w:rPr>
        <w:t>3</w:t>
      </w:r>
      <w:r>
        <w:rPr>
          <w:spacing w:val="-2"/>
        </w:rPr>
        <w:t>）整体形象（</w:t>
      </w:r>
      <w:r>
        <w:rPr>
          <w:rFonts w:ascii="Times New Roman" w:eastAsia="Times New Roman"/>
          <w:spacing w:val="-2"/>
        </w:rPr>
        <w:t>10</w:t>
      </w:r>
      <w:r>
        <w:rPr>
          <w:rFonts w:ascii="Times New Roman" w:eastAsia="Times New Roman"/>
          <w:spacing w:val="-4"/>
        </w:rPr>
        <w:t xml:space="preserve"> </w:t>
      </w:r>
      <w:r>
        <w:rPr>
          <w:spacing w:val="-2"/>
        </w:rPr>
        <w:t>分</w:t>
      </w:r>
      <w:r>
        <w:rPr>
          <w:spacing w:val="-10"/>
        </w:rPr>
        <w:t>）</w:t>
      </w:r>
    </w:p>
    <w:p>
      <w:pPr>
        <w:spacing w:before="23" w:line="560" w:lineRule="exact"/>
        <w:ind w:left="807" w:right="4235" w:firstLine="0"/>
        <w:jc w:val="both"/>
        <w:rPr>
          <w:rFonts w:ascii="Microsoft JhengHei" w:eastAsia="Microsoft JhengHei"/>
          <w:b/>
          <w:sz w:val="32"/>
        </w:rPr>
      </w:pPr>
      <w:r>
        <w:rPr>
          <w:sz w:val="32"/>
        </w:rPr>
        <w:t>衣着得体、精神饱满（</w:t>
      </w:r>
      <w:r>
        <w:rPr>
          <w:rFonts w:ascii="Times New Roman" w:eastAsia="Times New Roman"/>
          <w:sz w:val="32"/>
        </w:rPr>
        <w:t>5</w:t>
      </w:r>
      <w:r>
        <w:rPr>
          <w:rFonts w:ascii="Times New Roman" w:eastAsia="Times New Roman"/>
          <w:spacing w:val="-20"/>
          <w:sz w:val="32"/>
        </w:rPr>
        <w:t xml:space="preserve"> </w:t>
      </w:r>
      <w:r>
        <w:rPr>
          <w:sz w:val="32"/>
        </w:rPr>
        <w:t>分）；举止大方、自然协调（</w:t>
      </w:r>
      <w:r>
        <w:rPr>
          <w:rFonts w:ascii="Times New Roman" w:eastAsia="Times New Roman"/>
          <w:sz w:val="32"/>
        </w:rPr>
        <w:t>5</w:t>
      </w:r>
      <w:r>
        <w:rPr>
          <w:rFonts w:ascii="Times New Roman" w:eastAsia="Times New Roman"/>
          <w:spacing w:val="-20"/>
          <w:sz w:val="32"/>
        </w:rPr>
        <w:t xml:space="preserve"> </w:t>
      </w:r>
      <w:r>
        <w:rPr>
          <w:sz w:val="32"/>
        </w:rPr>
        <w:t xml:space="preserve">分）。 </w:t>
      </w:r>
      <w:r>
        <w:rPr>
          <w:rFonts w:ascii="Times New Roman" w:eastAsia="Times New Roman"/>
          <w:b/>
          <w:spacing w:val="-2"/>
          <w:sz w:val="32"/>
        </w:rPr>
        <w:t>2.</w:t>
      </w:r>
      <w:r>
        <w:rPr>
          <w:rFonts w:ascii="Microsoft JhengHei" w:eastAsia="Microsoft JhengHei"/>
          <w:b/>
          <w:spacing w:val="-2"/>
          <w:sz w:val="32"/>
        </w:rPr>
        <w:t>科技常识问答评分标准</w:t>
      </w:r>
    </w:p>
    <w:p>
      <w:pPr>
        <w:pStyle w:val="4"/>
        <w:spacing w:before="128"/>
        <w:ind w:left="807"/>
        <w:jc w:val="both"/>
      </w:pPr>
      <w:r>
        <w:rPr>
          <w:spacing w:val="-12"/>
        </w:rPr>
        <w:t xml:space="preserve">科技常识问答评分采用扣分制，上限 </w:t>
      </w:r>
      <w:r>
        <w:rPr>
          <w:rFonts w:ascii="Times New Roman" w:eastAsia="Times New Roman"/>
          <w:spacing w:val="-4"/>
        </w:rPr>
        <w:t>2</w:t>
      </w:r>
      <w:r>
        <w:rPr>
          <w:rFonts w:ascii="Times New Roman" w:eastAsia="Times New Roman"/>
          <w:spacing w:val="14"/>
        </w:rPr>
        <w:t xml:space="preserve"> </w:t>
      </w:r>
      <w:r>
        <w:rPr>
          <w:spacing w:val="-12"/>
        </w:rPr>
        <w:t>分。选手每人随机选</w:t>
      </w:r>
    </w:p>
    <w:p>
      <w:pPr>
        <w:pStyle w:val="4"/>
        <w:spacing w:before="149" w:line="328" w:lineRule="auto"/>
        <w:ind w:left="168" w:right="431"/>
        <w:jc w:val="both"/>
      </w:pPr>
      <w:r>
        <w:rPr>
          <w:spacing w:val="-20"/>
        </w:rPr>
        <w:t xml:space="preserve">取 </w:t>
      </w:r>
      <w:r>
        <w:rPr>
          <w:rFonts w:ascii="Times New Roman" w:eastAsia="Times New Roman"/>
          <w:spacing w:val="-6"/>
        </w:rPr>
        <w:t>2</w:t>
      </w:r>
      <w:r>
        <w:rPr>
          <w:rFonts w:ascii="Times New Roman" w:eastAsia="Times New Roman"/>
          <w:spacing w:val="-14"/>
        </w:rPr>
        <w:t xml:space="preserve"> </w:t>
      </w:r>
      <w:r>
        <w:rPr>
          <w:spacing w:val="-6"/>
        </w:rPr>
        <w:t>道科技常识问题（从《中国公民科学素质基准》中选取）进</w:t>
      </w:r>
      <w:r>
        <w:rPr>
          <w:spacing w:val="-14"/>
        </w:rPr>
        <w:t>行测试，由记分员在监督组的监督下根据答题情况记录选手扣分</w:t>
      </w:r>
      <w:r>
        <w:rPr>
          <w:spacing w:val="-6"/>
        </w:rPr>
        <w:t xml:space="preserve">情况。回答正确不扣分，不回答或回答错误 </w:t>
      </w:r>
      <w:r>
        <w:rPr>
          <w:rFonts w:ascii="Times New Roman" w:eastAsia="Times New Roman"/>
          <w:spacing w:val="-2"/>
        </w:rPr>
        <w:t>1</w:t>
      </w:r>
      <w:r>
        <w:rPr>
          <w:rFonts w:ascii="Times New Roman" w:eastAsia="Times New Roman"/>
          <w:spacing w:val="-18"/>
        </w:rPr>
        <w:t xml:space="preserve"> </w:t>
      </w:r>
      <w:r>
        <w:rPr>
          <w:spacing w:val="-28"/>
        </w:rPr>
        <w:t xml:space="preserve">题扣 </w:t>
      </w:r>
      <w:r>
        <w:rPr>
          <w:rFonts w:ascii="Times New Roman" w:eastAsia="Times New Roman"/>
          <w:spacing w:val="-2"/>
        </w:rPr>
        <w:t>1</w:t>
      </w:r>
      <w:r>
        <w:rPr>
          <w:rFonts w:ascii="Times New Roman" w:eastAsia="Times New Roman"/>
          <w:spacing w:val="-18"/>
        </w:rPr>
        <w:t xml:space="preserve"> </w:t>
      </w:r>
      <w:r>
        <w:rPr>
          <w:spacing w:val="-2"/>
        </w:rPr>
        <w:t>分，</w:t>
      </w:r>
      <w:r>
        <w:rPr>
          <w:rFonts w:ascii="Times New Roman" w:eastAsia="Times New Roman"/>
          <w:spacing w:val="-2"/>
        </w:rPr>
        <w:t>2</w:t>
      </w:r>
      <w:r>
        <w:rPr>
          <w:rFonts w:ascii="Times New Roman" w:eastAsia="Times New Roman"/>
          <w:spacing w:val="-16"/>
        </w:rPr>
        <w:t xml:space="preserve"> </w:t>
      </w:r>
      <w:r>
        <w:rPr>
          <w:spacing w:val="-6"/>
        </w:rPr>
        <w:t>题扣</w:t>
      </w:r>
    </w:p>
    <w:p>
      <w:pPr>
        <w:pStyle w:val="4"/>
        <w:spacing w:line="405" w:lineRule="exact"/>
        <w:ind w:left="168"/>
        <w:jc w:val="both"/>
      </w:pPr>
      <w:r>
        <w:rPr>
          <w:rFonts w:ascii="Times New Roman" w:eastAsia="Times New Roman"/>
        </w:rPr>
        <w:t>2</w:t>
      </w:r>
      <w:r>
        <w:rPr>
          <w:rFonts w:ascii="Times New Roman" w:eastAsia="Times New Roman"/>
          <w:spacing w:val="-5"/>
        </w:rPr>
        <w:t xml:space="preserve"> </w:t>
      </w:r>
      <w:r>
        <w:rPr>
          <w:spacing w:val="-5"/>
        </w:rPr>
        <w:t>分。</w:t>
      </w:r>
    </w:p>
    <w:p>
      <w:pPr>
        <w:pStyle w:val="3"/>
        <w:numPr>
          <w:ilvl w:val="0"/>
          <w:numId w:val="2"/>
        </w:numPr>
        <w:tabs>
          <w:tab w:val="left" w:pos="1115"/>
        </w:tabs>
        <w:spacing w:before="44" w:after="0" w:line="240" w:lineRule="auto"/>
        <w:ind w:left="1115" w:right="0" w:hanging="239"/>
        <w:jc w:val="left"/>
      </w:pPr>
      <w:r>
        <w:rPr>
          <w:spacing w:val="-3"/>
        </w:rPr>
        <w:t>超时、少时扣分标准</w:t>
      </w:r>
    </w:p>
    <w:p>
      <w:pPr>
        <w:pStyle w:val="7"/>
        <w:numPr>
          <w:ilvl w:val="0"/>
          <w:numId w:val="3"/>
        </w:numPr>
        <w:tabs>
          <w:tab w:val="left" w:pos="1285"/>
        </w:tabs>
        <w:spacing w:before="79" w:after="0" w:line="240" w:lineRule="auto"/>
        <w:ind w:left="1285" w:right="0" w:hanging="478"/>
        <w:jc w:val="left"/>
        <w:rPr>
          <w:rFonts w:ascii="Times New Roman" w:eastAsia="Times New Roman"/>
          <w:sz w:val="32"/>
        </w:rPr>
      </w:pPr>
      <w:r>
        <w:rPr>
          <w:spacing w:val="-11"/>
          <w:sz w:val="32"/>
        </w:rPr>
        <w:t xml:space="preserve">自主命题讲解限时 </w:t>
      </w:r>
      <w:r>
        <w:rPr>
          <w:rFonts w:ascii="Times New Roman" w:eastAsia="Times New Roman"/>
          <w:spacing w:val="-2"/>
          <w:sz w:val="32"/>
        </w:rPr>
        <w:t>4</w:t>
      </w:r>
      <w:r>
        <w:rPr>
          <w:rFonts w:ascii="Times New Roman" w:eastAsia="Times New Roman"/>
          <w:spacing w:val="-12"/>
          <w:sz w:val="32"/>
        </w:rPr>
        <w:t xml:space="preserve"> </w:t>
      </w:r>
      <w:r>
        <w:rPr>
          <w:spacing w:val="-41"/>
          <w:sz w:val="32"/>
        </w:rPr>
        <w:t xml:space="preserve">分钟，不足 </w:t>
      </w:r>
      <w:r>
        <w:rPr>
          <w:rFonts w:ascii="Times New Roman" w:eastAsia="Times New Roman"/>
          <w:spacing w:val="-2"/>
          <w:sz w:val="32"/>
        </w:rPr>
        <w:t xml:space="preserve">3 </w:t>
      </w:r>
      <w:r>
        <w:rPr>
          <w:spacing w:val="-22"/>
          <w:sz w:val="32"/>
        </w:rPr>
        <w:t xml:space="preserve">分钟扣 </w:t>
      </w:r>
      <w:r>
        <w:rPr>
          <w:rFonts w:ascii="Times New Roman" w:eastAsia="Times New Roman"/>
          <w:spacing w:val="-2"/>
          <w:sz w:val="32"/>
        </w:rPr>
        <w:t xml:space="preserve">2 </w:t>
      </w:r>
      <w:r>
        <w:rPr>
          <w:spacing w:val="-48"/>
          <w:sz w:val="32"/>
        </w:rPr>
        <w:t xml:space="preserve">分，超时 </w:t>
      </w:r>
      <w:r>
        <w:rPr>
          <w:rFonts w:ascii="Times New Roman" w:eastAsia="Times New Roman"/>
          <w:spacing w:val="-2"/>
          <w:sz w:val="32"/>
        </w:rPr>
        <w:t>1-</w:t>
      </w:r>
      <w:r>
        <w:rPr>
          <w:rFonts w:ascii="Times New Roman" w:eastAsia="Times New Roman"/>
          <w:spacing w:val="-5"/>
          <w:sz w:val="32"/>
        </w:rPr>
        <w:t>10</w:t>
      </w:r>
    </w:p>
    <w:p>
      <w:pPr>
        <w:pStyle w:val="4"/>
        <w:spacing w:before="149"/>
        <w:ind w:left="168"/>
      </w:pPr>
      <w:r>
        <w:rPr>
          <w:spacing w:val="-27"/>
        </w:rPr>
        <w:t xml:space="preserve">秒扣 </w:t>
      </w:r>
      <w:r>
        <w:rPr>
          <w:rFonts w:ascii="Times New Roman" w:eastAsia="Times New Roman"/>
        </w:rPr>
        <w:t>2</w:t>
      </w:r>
      <w:r>
        <w:rPr>
          <w:rFonts w:ascii="Times New Roman" w:eastAsia="Times New Roman"/>
          <w:spacing w:val="-20"/>
        </w:rPr>
        <w:t xml:space="preserve"> </w:t>
      </w:r>
      <w:r>
        <w:rPr>
          <w:spacing w:val="-17"/>
        </w:rPr>
        <w:t xml:space="preserve">分；超时 </w:t>
      </w:r>
      <w:r>
        <w:rPr>
          <w:rFonts w:ascii="Times New Roman" w:eastAsia="Times New Roman"/>
        </w:rPr>
        <w:t>10</w:t>
      </w:r>
      <w:r>
        <w:rPr>
          <w:rFonts w:ascii="Times New Roman" w:eastAsia="Times New Roman"/>
          <w:spacing w:val="-17"/>
        </w:rPr>
        <w:t xml:space="preserve"> </w:t>
      </w:r>
      <w:r>
        <w:rPr>
          <w:spacing w:val="-2"/>
        </w:rPr>
        <w:t>秒后讲解终止。</w:t>
      </w:r>
    </w:p>
    <w:p>
      <w:pPr>
        <w:pStyle w:val="7"/>
        <w:numPr>
          <w:ilvl w:val="0"/>
          <w:numId w:val="3"/>
        </w:numPr>
        <w:tabs>
          <w:tab w:val="left" w:pos="1288"/>
        </w:tabs>
        <w:spacing w:before="149" w:after="0" w:line="240" w:lineRule="auto"/>
        <w:ind w:left="1288" w:right="0" w:hanging="481"/>
        <w:jc w:val="left"/>
        <w:rPr>
          <w:sz w:val="32"/>
        </w:rPr>
      </w:pPr>
      <w:r>
        <w:rPr>
          <w:spacing w:val="-7"/>
          <w:sz w:val="32"/>
        </w:rPr>
        <w:t xml:space="preserve">科技常识问答每题限时 </w:t>
      </w:r>
      <w:r>
        <w:rPr>
          <w:rFonts w:ascii="Times New Roman" w:eastAsia="Times New Roman"/>
          <w:sz w:val="32"/>
        </w:rPr>
        <w:t>10</w:t>
      </w:r>
      <w:r>
        <w:rPr>
          <w:rFonts w:ascii="Times New Roman" w:eastAsia="Times New Roman"/>
          <w:spacing w:val="-18"/>
          <w:sz w:val="32"/>
        </w:rPr>
        <w:t xml:space="preserve"> </w:t>
      </w:r>
      <w:r>
        <w:rPr>
          <w:spacing w:val="-12"/>
          <w:sz w:val="32"/>
        </w:rPr>
        <w:t xml:space="preserve">秒，选手须在 </w:t>
      </w:r>
      <w:r>
        <w:rPr>
          <w:rFonts w:ascii="Times New Roman" w:eastAsia="Times New Roman"/>
          <w:sz w:val="32"/>
        </w:rPr>
        <w:t>10</w:t>
      </w:r>
      <w:r>
        <w:rPr>
          <w:rFonts w:ascii="Times New Roman" w:eastAsia="Times New Roman"/>
          <w:spacing w:val="-4"/>
          <w:sz w:val="32"/>
        </w:rPr>
        <w:t xml:space="preserve"> </w:t>
      </w:r>
      <w:r>
        <w:rPr>
          <w:spacing w:val="-2"/>
          <w:sz w:val="32"/>
        </w:rPr>
        <w:t>秒内作答，</w:t>
      </w:r>
    </w:p>
    <w:p>
      <w:pPr>
        <w:pStyle w:val="4"/>
        <w:spacing w:before="152"/>
        <w:ind w:left="168"/>
      </w:pPr>
      <w:r>
        <w:rPr>
          <w:spacing w:val="-14"/>
        </w:rPr>
        <w:t xml:space="preserve">超时回答扣 </w:t>
      </w:r>
      <w:r>
        <w:rPr>
          <w:rFonts w:ascii="Times New Roman" w:eastAsia="Times New Roman"/>
        </w:rPr>
        <w:t>1</w:t>
      </w:r>
      <w:r>
        <w:rPr>
          <w:rFonts w:ascii="Times New Roman" w:eastAsia="Times New Roman"/>
          <w:spacing w:val="-19"/>
        </w:rPr>
        <w:t xml:space="preserve"> </w:t>
      </w:r>
      <w:r>
        <w:rPr>
          <w:spacing w:val="-5"/>
        </w:rPr>
        <w:t>分。</w:t>
      </w:r>
    </w:p>
    <w:p>
      <w:pPr>
        <w:pStyle w:val="7"/>
        <w:numPr>
          <w:ilvl w:val="0"/>
          <w:numId w:val="3"/>
        </w:numPr>
        <w:tabs>
          <w:tab w:val="left" w:pos="1285"/>
        </w:tabs>
        <w:spacing w:before="149" w:after="0" w:line="240" w:lineRule="auto"/>
        <w:ind w:left="1285" w:right="0" w:hanging="478"/>
        <w:jc w:val="left"/>
        <w:rPr>
          <w:sz w:val="32"/>
        </w:rPr>
      </w:pPr>
      <w:r>
        <w:rPr>
          <w:spacing w:val="-5"/>
          <w:sz w:val="32"/>
        </w:rPr>
        <w:t>用时扣分情况由工作人员记录。</w:t>
      </w:r>
    </w:p>
    <w:p>
      <w:pPr>
        <w:spacing w:after="0" w:line="240" w:lineRule="auto"/>
        <w:jc w:val="left"/>
        <w:rPr>
          <w:sz w:val="32"/>
        </w:rPr>
        <w:sectPr>
          <w:pgSz w:w="11910" w:h="16840"/>
          <w:pgMar w:top="1920" w:right="1040" w:bottom="1400" w:left="1420" w:header="0" w:footer="1215" w:gutter="0"/>
          <w:cols w:space="720" w:num="1"/>
        </w:sectPr>
      </w:pPr>
    </w:p>
    <w:p>
      <w:pPr>
        <w:pStyle w:val="4"/>
        <w:spacing w:before="4"/>
        <w:rPr>
          <w:sz w:val="18"/>
        </w:rPr>
      </w:pPr>
    </w:p>
    <w:p>
      <w:pPr>
        <w:pStyle w:val="4"/>
        <w:spacing w:before="54"/>
        <w:ind w:left="807"/>
        <w:rPr>
          <w:rFonts w:ascii="黑体" w:eastAsia="黑体"/>
        </w:rPr>
      </w:pPr>
      <w:r>
        <w:rPr>
          <w:rFonts w:ascii="黑体" w:eastAsia="黑体"/>
          <w:spacing w:val="-5"/>
        </w:rPr>
        <w:t>六、奖项设置</w:t>
      </w:r>
    </w:p>
    <w:p>
      <w:pPr>
        <w:pStyle w:val="4"/>
        <w:spacing w:before="150"/>
        <w:ind w:left="807"/>
      </w:pPr>
      <w:r>
        <w:rPr>
          <w:spacing w:val="-4"/>
        </w:rPr>
        <w:t>（一）</w:t>
      </w:r>
      <w:r>
        <w:rPr>
          <w:spacing w:val="-6"/>
        </w:rPr>
        <w:t>个人奖。</w:t>
      </w:r>
    </w:p>
    <w:p>
      <w:pPr>
        <w:pStyle w:val="4"/>
        <w:spacing w:before="149" w:line="328" w:lineRule="auto"/>
        <w:ind w:left="168" w:right="274" w:firstLine="638"/>
      </w:pPr>
      <w:r>
        <w:rPr>
          <w:spacing w:val="-2"/>
        </w:rPr>
        <w:t>设一等奖</w:t>
      </w:r>
      <w:r>
        <w:rPr>
          <w:spacing w:val="-79"/>
        </w:rPr>
        <w:t xml:space="preserve"> </w:t>
      </w:r>
      <w:r>
        <w:rPr>
          <w:rFonts w:ascii="Times New Roman" w:hAnsi="Times New Roman" w:eastAsia="Times New Roman"/>
          <w:spacing w:val="-2"/>
        </w:rPr>
        <w:t>3</w:t>
      </w:r>
      <w:r>
        <w:rPr>
          <w:rFonts w:ascii="Times New Roman" w:hAnsi="Times New Roman" w:eastAsia="Times New Roman"/>
          <w:spacing w:val="-18"/>
        </w:rPr>
        <w:t xml:space="preserve"> </w:t>
      </w:r>
      <w:r>
        <w:rPr>
          <w:rFonts w:ascii="Times New Roman" w:hAnsi="Times New Roman" w:eastAsia="Times New Roman"/>
          <w:spacing w:val="5"/>
          <w:position w:val="-3"/>
        </w:rPr>
        <w:drawing>
          <wp:inline distT="0" distB="0" distL="0" distR="0">
            <wp:extent cx="154940" cy="196215"/>
            <wp:effectExtent l="0" t="0" r="16510" b="13335"/>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9" cstate="print"/>
                    <a:stretch>
                      <a:fillRect/>
                    </a:stretch>
                  </pic:blipFill>
                  <pic:spPr>
                    <a:xfrm>
                      <a:off x="0" y="0"/>
                      <a:ext cx="155574" cy="196849"/>
                    </a:xfrm>
                    <a:prstGeom prst="rect">
                      <a:avLst/>
                    </a:prstGeom>
                  </pic:spPr>
                </pic:pic>
              </a:graphicData>
            </a:graphic>
          </wp:inline>
        </w:drawing>
      </w:r>
      <w:r>
        <w:rPr>
          <w:rFonts w:ascii="Times New Roman" w:hAnsi="Times New Roman" w:eastAsia="Times New Roman"/>
          <w:spacing w:val="-20"/>
        </w:rPr>
        <w:t xml:space="preserve"> </w:t>
      </w:r>
      <w:r>
        <w:rPr>
          <w:spacing w:val="-2"/>
        </w:rPr>
        <w:t>、二等奖</w:t>
      </w:r>
      <w:r>
        <w:rPr>
          <w:spacing w:val="-79"/>
        </w:rPr>
        <w:t xml:space="preserve"> </w:t>
      </w:r>
      <w:r>
        <w:rPr>
          <w:rFonts w:ascii="Times New Roman" w:hAnsi="Times New Roman" w:eastAsia="Times New Roman"/>
          <w:spacing w:val="-2"/>
        </w:rPr>
        <w:t>7</w:t>
      </w:r>
      <w:r>
        <w:rPr>
          <w:rFonts w:ascii="Times New Roman" w:hAnsi="Times New Roman" w:eastAsia="Times New Roman"/>
          <w:spacing w:val="-18"/>
        </w:rPr>
        <w:t xml:space="preserve"> </w:t>
      </w:r>
      <w:r>
        <w:rPr>
          <w:rFonts w:ascii="Times New Roman" w:hAnsi="Times New Roman" w:eastAsia="Times New Roman"/>
          <w:spacing w:val="5"/>
          <w:position w:val="-3"/>
        </w:rPr>
        <w:drawing>
          <wp:inline distT="0" distB="0" distL="0" distR="0">
            <wp:extent cx="154940" cy="196215"/>
            <wp:effectExtent l="0" t="0" r="16510" b="13335"/>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9" cstate="print"/>
                    <a:stretch>
                      <a:fillRect/>
                    </a:stretch>
                  </pic:blipFill>
                  <pic:spPr>
                    <a:xfrm>
                      <a:off x="0" y="0"/>
                      <a:ext cx="155574" cy="196849"/>
                    </a:xfrm>
                    <a:prstGeom prst="rect">
                      <a:avLst/>
                    </a:prstGeom>
                  </pic:spPr>
                </pic:pic>
              </a:graphicData>
            </a:graphic>
          </wp:inline>
        </w:drawing>
      </w:r>
      <w:r>
        <w:rPr>
          <w:rFonts w:ascii="Times New Roman" w:hAnsi="Times New Roman" w:eastAsia="Times New Roman"/>
          <w:spacing w:val="-20"/>
        </w:rPr>
        <w:t xml:space="preserve"> </w:t>
      </w:r>
      <w:r>
        <w:rPr>
          <w:spacing w:val="-2"/>
        </w:rPr>
        <w:t>、三等奖</w:t>
      </w:r>
      <w:r>
        <w:rPr>
          <w:spacing w:val="-81"/>
        </w:rPr>
        <w:t xml:space="preserve"> </w:t>
      </w:r>
      <w:r>
        <w:rPr>
          <w:rFonts w:ascii="Times New Roman" w:hAnsi="Times New Roman" w:eastAsia="Times New Roman"/>
          <w:spacing w:val="-2"/>
        </w:rPr>
        <w:t>10</w:t>
      </w:r>
      <w:r>
        <w:rPr>
          <w:rFonts w:ascii="Times New Roman" w:hAnsi="Times New Roman" w:eastAsia="Times New Roman"/>
          <w:spacing w:val="-10"/>
        </w:rPr>
        <w:t xml:space="preserve"> </w:t>
      </w:r>
      <w:r>
        <w:rPr>
          <w:rFonts w:ascii="Times New Roman" w:hAnsi="Times New Roman" w:eastAsia="Times New Roman"/>
          <w:spacing w:val="5"/>
          <w:position w:val="-3"/>
        </w:rPr>
        <w:drawing>
          <wp:inline distT="0" distB="0" distL="0" distR="0">
            <wp:extent cx="154940" cy="196215"/>
            <wp:effectExtent l="0" t="0" r="16510" b="13335"/>
            <wp:docPr id="27"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9" cstate="print"/>
                    <a:stretch>
                      <a:fillRect/>
                    </a:stretch>
                  </pic:blipFill>
                  <pic:spPr>
                    <a:xfrm>
                      <a:off x="0" y="0"/>
                      <a:ext cx="155574" cy="196849"/>
                    </a:xfrm>
                    <a:prstGeom prst="rect">
                      <a:avLst/>
                    </a:prstGeom>
                  </pic:spPr>
                </pic:pic>
              </a:graphicData>
            </a:graphic>
          </wp:inline>
        </w:drawing>
      </w:r>
      <w:r>
        <w:rPr>
          <w:rFonts w:ascii="Times New Roman" w:hAnsi="Times New Roman" w:eastAsia="Times New Roman"/>
          <w:spacing w:val="-20"/>
        </w:rPr>
        <w:t xml:space="preserve"> </w:t>
      </w:r>
      <w:r>
        <w:rPr>
          <w:spacing w:val="-2"/>
        </w:rPr>
        <w:t>、优秀奖若干</w:t>
      </w:r>
      <w:r>
        <w:rPr>
          <w:spacing w:val="7"/>
          <w:position w:val="-3"/>
        </w:rPr>
        <w:drawing>
          <wp:inline distT="0" distB="0" distL="0" distR="0">
            <wp:extent cx="154940" cy="196215"/>
            <wp:effectExtent l="0" t="0" r="16510" b="13335"/>
            <wp:docPr id="28" name="Image 28"/>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9" cstate="print"/>
                    <a:stretch>
                      <a:fillRect/>
                    </a:stretch>
                  </pic:blipFill>
                  <pic:spPr>
                    <a:xfrm>
                      <a:off x="0" y="0"/>
                      <a:ext cx="155574" cy="196849"/>
                    </a:xfrm>
                    <a:prstGeom prst="rect">
                      <a:avLst/>
                    </a:prstGeom>
                  </pic:spPr>
                </pic:pic>
              </a:graphicData>
            </a:graphic>
          </wp:inline>
        </w:drawing>
      </w:r>
      <w:r>
        <w:rPr>
          <w:rFonts w:ascii="Times New Roman" w:hAnsi="Times New Roman" w:eastAsia="Times New Roman"/>
          <w:spacing w:val="-20"/>
        </w:rPr>
        <w:t xml:space="preserve"> </w:t>
      </w:r>
      <w:r>
        <w:rPr>
          <w:spacing w:val="-2"/>
        </w:rPr>
        <w:t>。</w:t>
      </w:r>
      <w:r>
        <w:t>所有奖项均由选手综合得分排</w:t>
      </w:r>
      <w:r>
        <w:rPr>
          <w:spacing w:val="5"/>
          <w:position w:val="-3"/>
        </w:rPr>
        <w:drawing>
          <wp:inline distT="0" distB="0" distL="0" distR="0">
            <wp:extent cx="154940" cy="196215"/>
            <wp:effectExtent l="0" t="0" r="16510" b="13335"/>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9" cstate="print"/>
                    <a:stretch>
                      <a:fillRect/>
                    </a:stretch>
                  </pic:blipFill>
                  <pic:spPr>
                    <a:xfrm>
                      <a:off x="0" y="0"/>
                      <a:ext cx="155574" cy="196849"/>
                    </a:xfrm>
                    <a:prstGeom prst="rect">
                      <a:avLst/>
                    </a:prstGeom>
                  </pic:spPr>
                </pic:pic>
              </a:graphicData>
            </a:graphic>
          </wp:inline>
        </w:drawing>
      </w:r>
      <w:r>
        <w:rPr>
          <w:rFonts w:ascii="Times New Roman" w:hAnsi="Times New Roman" w:eastAsia="Times New Roman"/>
          <w:spacing w:val="5"/>
        </w:rPr>
        <w:t xml:space="preserve"> </w:t>
      </w:r>
      <w:r>
        <w:t>确定</w:t>
      </w:r>
      <w:r>
        <w:rPr>
          <w:spacing w:val="-58"/>
        </w:rPr>
        <w:t>。</w:t>
      </w:r>
      <w:r>
        <w:t>获得一</w:t>
      </w:r>
      <w:r>
        <w:rPr>
          <w:spacing w:val="-58"/>
        </w:rPr>
        <w:t>、</w:t>
      </w:r>
      <w:r>
        <w:t>二等奖选手同时授予</w:t>
      </w:r>
      <w:r>
        <w:rPr>
          <w:rFonts w:ascii="Times New Roman" w:hAnsi="Times New Roman" w:eastAsia="Times New Roman"/>
        </w:rPr>
        <w:t xml:space="preserve">“2023 </w:t>
      </w:r>
      <w:r>
        <w:t>年黑龙江省十佳科普使者</w:t>
      </w:r>
      <w:r>
        <w:rPr>
          <w:rFonts w:ascii="Times New Roman" w:hAnsi="Times New Roman" w:eastAsia="Times New Roman"/>
        </w:rPr>
        <w:t>”</w:t>
      </w:r>
      <w:r>
        <w:t>荣誉称号。</w:t>
      </w:r>
    </w:p>
    <w:p>
      <w:pPr>
        <w:pStyle w:val="4"/>
        <w:spacing w:line="405" w:lineRule="exact"/>
        <w:ind w:left="807"/>
      </w:pPr>
      <w:r>
        <w:rPr>
          <w:spacing w:val="-4"/>
        </w:rPr>
        <w:t>（二）</w:t>
      </w:r>
      <w:r>
        <w:rPr>
          <w:spacing w:val="-6"/>
        </w:rPr>
        <w:t>集体奖。</w:t>
      </w:r>
    </w:p>
    <w:p>
      <w:pPr>
        <w:pStyle w:val="4"/>
        <w:spacing w:before="151"/>
        <w:ind w:left="807"/>
      </w:pPr>
      <w:r>
        <w:rPr>
          <w:spacing w:val="-4"/>
        </w:rPr>
        <w:t>设</w:t>
      </w:r>
      <w:r>
        <w:rPr>
          <w:rFonts w:ascii="Times New Roman" w:hAnsi="Times New Roman" w:eastAsia="Times New Roman"/>
          <w:spacing w:val="-4"/>
        </w:rPr>
        <w:t>“</w:t>
      </w:r>
      <w:r>
        <w:rPr>
          <w:spacing w:val="-4"/>
        </w:rPr>
        <w:t>优秀组织奖</w:t>
      </w:r>
      <w:r>
        <w:rPr>
          <w:rFonts w:ascii="Times New Roman" w:hAnsi="Times New Roman" w:eastAsia="Times New Roman"/>
          <w:spacing w:val="-4"/>
        </w:rPr>
        <w:t>”</w:t>
      </w:r>
      <w:r>
        <w:rPr>
          <w:spacing w:val="-5"/>
        </w:rPr>
        <w:t>若干，奖励本次大赛优秀组织单位。</w:t>
      </w:r>
    </w:p>
    <w:p>
      <w:pPr>
        <w:pStyle w:val="4"/>
        <w:spacing w:before="150"/>
        <w:ind w:left="807"/>
      </w:pPr>
      <w:r>
        <w:rPr>
          <w:spacing w:val="-4"/>
        </w:rPr>
        <w:t>（三）</w:t>
      </w:r>
      <w:r>
        <w:rPr>
          <w:spacing w:val="-6"/>
        </w:rPr>
        <w:t>获奖奖励。</w:t>
      </w:r>
    </w:p>
    <w:p>
      <w:pPr>
        <w:pStyle w:val="7"/>
        <w:numPr>
          <w:ilvl w:val="0"/>
          <w:numId w:val="4"/>
        </w:numPr>
        <w:tabs>
          <w:tab w:val="left" w:pos="1045"/>
        </w:tabs>
        <w:spacing w:before="149" w:after="0" w:line="328" w:lineRule="auto"/>
        <w:ind w:left="168" w:right="433" w:firstLine="638"/>
        <w:jc w:val="left"/>
        <w:rPr>
          <w:sz w:val="32"/>
        </w:rPr>
      </w:pPr>
      <w:r>
        <w:rPr>
          <w:spacing w:val="-2"/>
          <w:sz w:val="32"/>
        </w:rPr>
        <w:t>获得本届省赛一、二、三等奖选手奖励相应奖品并颁发获奖证书；优秀奖和优秀组织奖，颁发获奖证书。</w:t>
      </w:r>
    </w:p>
    <w:p>
      <w:pPr>
        <w:pStyle w:val="7"/>
        <w:numPr>
          <w:ilvl w:val="0"/>
          <w:numId w:val="4"/>
        </w:numPr>
        <w:tabs>
          <w:tab w:val="left" w:pos="1050"/>
        </w:tabs>
        <w:spacing w:before="0" w:after="0" w:line="326" w:lineRule="auto"/>
        <w:ind w:left="168" w:right="316" w:firstLine="638"/>
        <w:jc w:val="left"/>
        <w:rPr>
          <w:sz w:val="32"/>
        </w:rPr>
      </w:pPr>
      <w:r>
        <w:rPr>
          <w:spacing w:val="-4"/>
          <w:sz w:val="32"/>
        </w:rPr>
        <w:t xml:space="preserve">入围 </w:t>
      </w:r>
      <w:r>
        <w:rPr>
          <w:rFonts w:ascii="Times New Roman" w:eastAsia="Times New Roman"/>
          <w:sz w:val="32"/>
        </w:rPr>
        <w:t xml:space="preserve">2023 </w:t>
      </w:r>
      <w:r>
        <w:rPr>
          <w:sz w:val="32"/>
        </w:rPr>
        <w:t>年全国科普讲解大赛总决赛并取得一、二、三</w:t>
      </w:r>
      <w:r>
        <w:rPr>
          <w:spacing w:val="-2"/>
          <w:sz w:val="32"/>
        </w:rPr>
        <w:t>等奖及优秀奖的选手及单位领队奖励相应奖品并颁发获奖证书。</w:t>
      </w:r>
    </w:p>
    <w:p>
      <w:pPr>
        <w:pStyle w:val="4"/>
        <w:spacing w:before="3"/>
        <w:ind w:left="807"/>
        <w:rPr>
          <w:rFonts w:ascii="黑体" w:eastAsia="黑体"/>
        </w:rPr>
      </w:pPr>
      <w:r>
        <w:rPr>
          <w:rFonts w:ascii="黑体" w:eastAsia="黑体"/>
          <w:spacing w:val="-5"/>
        </w:rPr>
        <w:t>七、评审监审</w:t>
      </w:r>
    </w:p>
    <w:p>
      <w:pPr>
        <w:pStyle w:val="7"/>
        <w:numPr>
          <w:ilvl w:val="0"/>
          <w:numId w:val="5"/>
        </w:numPr>
        <w:tabs>
          <w:tab w:val="left" w:pos="1045"/>
        </w:tabs>
        <w:spacing w:before="149" w:after="0" w:line="328" w:lineRule="auto"/>
        <w:ind w:left="168" w:right="433" w:firstLine="638"/>
        <w:jc w:val="both"/>
        <w:rPr>
          <w:sz w:val="32"/>
        </w:rPr>
      </w:pPr>
      <w:r>
        <w:rPr>
          <w:spacing w:val="-6"/>
          <w:sz w:val="32"/>
        </w:rPr>
        <w:t xml:space="preserve">第九届黑龙江省科普讲解大赛评审组成员由 </w:t>
      </w:r>
      <w:r>
        <w:rPr>
          <w:rFonts w:ascii="Times New Roman" w:eastAsia="Times New Roman"/>
          <w:spacing w:val="-4"/>
          <w:sz w:val="32"/>
        </w:rPr>
        <w:t>7</w:t>
      </w:r>
      <w:r>
        <w:rPr>
          <w:rFonts w:ascii="Times New Roman" w:eastAsia="Times New Roman"/>
          <w:spacing w:val="-13"/>
          <w:sz w:val="32"/>
        </w:rPr>
        <w:t xml:space="preserve"> </w:t>
      </w:r>
      <w:r>
        <w:rPr>
          <w:spacing w:val="-4"/>
          <w:sz w:val="32"/>
        </w:rPr>
        <w:t>人组成，由</w:t>
      </w:r>
      <w:r>
        <w:rPr>
          <w:spacing w:val="-11"/>
          <w:sz w:val="32"/>
        </w:rPr>
        <w:t>组委会办公室负责邀请，并征得评委本人同意，经大赛组委会审</w:t>
      </w:r>
      <w:r>
        <w:rPr>
          <w:spacing w:val="-6"/>
          <w:sz w:val="32"/>
        </w:rPr>
        <w:t>核确定。评审组组建应遵循客观公正、信誉良好、专业权威和组成合理的原则。评委在评分工作中须客观公正、独立工作、实事</w:t>
      </w:r>
      <w:r>
        <w:rPr>
          <w:spacing w:val="-2"/>
          <w:sz w:val="32"/>
        </w:rPr>
        <w:t>求是地提出评分意见。</w:t>
      </w:r>
    </w:p>
    <w:p>
      <w:pPr>
        <w:pStyle w:val="7"/>
        <w:numPr>
          <w:ilvl w:val="0"/>
          <w:numId w:val="5"/>
        </w:numPr>
        <w:tabs>
          <w:tab w:val="left" w:pos="1045"/>
        </w:tabs>
        <w:spacing w:before="0" w:after="0" w:line="328" w:lineRule="auto"/>
        <w:ind w:left="168" w:right="433" w:firstLine="638"/>
        <w:jc w:val="both"/>
        <w:rPr>
          <w:sz w:val="32"/>
        </w:rPr>
      </w:pPr>
      <w:r>
        <w:rPr>
          <w:spacing w:val="-2"/>
          <w:sz w:val="32"/>
        </w:rPr>
        <w:t>评审组评委根据评分标准进行现场打分，由计算机系统进</w:t>
      </w:r>
      <w:r>
        <w:rPr>
          <w:spacing w:val="-12"/>
          <w:sz w:val="32"/>
        </w:rPr>
        <w:t>行计分和统计后当场亮分。评委不对选手的时间使用情况进行扣</w:t>
      </w:r>
      <w:r>
        <w:rPr>
          <w:spacing w:val="-14"/>
          <w:sz w:val="32"/>
        </w:rPr>
        <w:t>分，由计分工作人员进行扣分。如果出现对个别参赛选手的评分</w:t>
      </w:r>
      <w:r>
        <w:rPr>
          <w:spacing w:val="-12"/>
          <w:sz w:val="32"/>
        </w:rPr>
        <w:t>有异议等情况，由评审组组长主持召开评审组复议会，确定评审</w:t>
      </w:r>
      <w:r>
        <w:rPr>
          <w:spacing w:val="-2"/>
          <w:sz w:val="32"/>
        </w:rPr>
        <w:t>意见后现场公布。</w:t>
      </w:r>
    </w:p>
    <w:p>
      <w:pPr>
        <w:spacing w:after="0" w:line="328" w:lineRule="auto"/>
        <w:jc w:val="both"/>
        <w:rPr>
          <w:sz w:val="32"/>
        </w:rPr>
        <w:sectPr>
          <w:pgSz w:w="11910" w:h="16840"/>
          <w:pgMar w:top="1920" w:right="1040" w:bottom="1400" w:left="1420" w:header="0" w:footer="1215" w:gutter="0"/>
          <w:cols w:space="720" w:num="1"/>
        </w:sectPr>
      </w:pPr>
    </w:p>
    <w:p>
      <w:pPr>
        <w:pStyle w:val="4"/>
        <w:spacing w:before="7"/>
        <w:rPr>
          <w:sz w:val="17"/>
        </w:rPr>
      </w:pPr>
    </w:p>
    <w:p>
      <w:pPr>
        <w:pStyle w:val="7"/>
        <w:numPr>
          <w:ilvl w:val="0"/>
          <w:numId w:val="5"/>
        </w:numPr>
        <w:tabs>
          <w:tab w:val="left" w:pos="1045"/>
        </w:tabs>
        <w:spacing w:before="64" w:after="0" w:line="326" w:lineRule="auto"/>
        <w:ind w:left="168" w:right="274" w:firstLine="638"/>
        <w:jc w:val="left"/>
        <w:rPr>
          <w:sz w:val="32"/>
        </w:rPr>
      </w:pPr>
      <w:r>
        <w:rPr>
          <w:spacing w:val="-5"/>
          <w:sz w:val="32"/>
        </w:rPr>
        <w:t xml:space="preserve">大赛设监审组由 </w:t>
      </w:r>
      <w:r>
        <w:rPr>
          <w:rFonts w:ascii="Times New Roman" w:eastAsia="Times New Roman"/>
          <w:sz w:val="32"/>
        </w:rPr>
        <w:t xml:space="preserve">3 </w:t>
      </w:r>
      <w:r>
        <w:rPr>
          <w:sz w:val="32"/>
        </w:rPr>
        <w:t>人组成，对比赛全过程进行监督，对违</w:t>
      </w:r>
      <w:r>
        <w:rPr>
          <w:spacing w:val="-16"/>
          <w:sz w:val="32"/>
        </w:rPr>
        <w:t>反比赛规则的情况进行纠正和处理，确保比赛公平、公正、公开。</w:t>
      </w:r>
    </w:p>
    <w:p>
      <w:pPr>
        <w:pStyle w:val="4"/>
        <w:spacing w:before="3"/>
        <w:ind w:left="807"/>
        <w:rPr>
          <w:rFonts w:ascii="黑体" w:eastAsia="黑体"/>
        </w:rPr>
      </w:pPr>
      <w:r>
        <w:rPr>
          <w:rFonts w:ascii="黑体" w:eastAsia="黑体"/>
          <w:spacing w:val="-5"/>
        </w:rPr>
        <w:t>八、其他要求</w:t>
      </w:r>
    </w:p>
    <w:p>
      <w:pPr>
        <w:pStyle w:val="7"/>
        <w:numPr>
          <w:ilvl w:val="0"/>
          <w:numId w:val="6"/>
        </w:numPr>
        <w:tabs>
          <w:tab w:val="left" w:pos="1050"/>
        </w:tabs>
        <w:spacing w:before="24" w:after="0" w:line="560" w:lineRule="exact"/>
        <w:ind w:left="168" w:right="274" w:firstLine="638"/>
        <w:jc w:val="both"/>
        <w:rPr>
          <w:sz w:val="32"/>
        </w:rPr>
      </w:pPr>
      <w:r>
        <w:rPr>
          <w:rFonts w:ascii="Microsoft JhengHei" w:eastAsia="Microsoft JhengHei"/>
          <w:b/>
          <w:spacing w:val="12"/>
          <w:sz w:val="32"/>
        </w:rPr>
        <w:t>报</w:t>
      </w:r>
      <w:r>
        <w:rPr>
          <w:rFonts w:ascii="Microsoft JhengHei" w:eastAsia="Microsoft JhengHei"/>
          <w:b/>
          <w:spacing w:val="12"/>
          <w:position w:val="-3"/>
          <w:sz w:val="32"/>
        </w:rPr>
        <w:drawing>
          <wp:inline distT="0" distB="0" distL="0" distR="0">
            <wp:extent cx="154940" cy="196215"/>
            <wp:effectExtent l="0" t="0" r="16510" b="13335"/>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9" cstate="print"/>
                    <a:stretch>
                      <a:fillRect/>
                    </a:stretch>
                  </pic:blipFill>
                  <pic:spPr>
                    <a:xfrm>
                      <a:off x="0" y="0"/>
                      <a:ext cx="155574" cy="196849"/>
                    </a:xfrm>
                    <a:prstGeom prst="rect">
                      <a:avLst/>
                    </a:prstGeom>
                  </pic:spPr>
                </pic:pic>
              </a:graphicData>
            </a:graphic>
          </wp:inline>
        </w:drawing>
      </w:r>
      <w:r>
        <w:rPr>
          <w:rFonts w:ascii="Times New Roman" w:eastAsia="Times New Roman"/>
          <w:spacing w:val="12"/>
          <w:sz w:val="32"/>
        </w:rPr>
        <w:t xml:space="preserve"> </w:t>
      </w:r>
      <w:r>
        <w:rPr>
          <w:rFonts w:ascii="Microsoft JhengHei" w:eastAsia="Microsoft JhengHei"/>
          <w:b/>
          <w:sz w:val="32"/>
        </w:rPr>
        <w:t>要求。</w:t>
      </w:r>
      <w:r>
        <w:rPr>
          <w:rFonts w:ascii="Times New Roman" w:eastAsia="Times New Roman"/>
          <w:sz w:val="32"/>
        </w:rPr>
        <w:t xml:space="preserve">4 </w:t>
      </w:r>
      <w:r>
        <w:rPr>
          <w:sz w:val="32"/>
        </w:rPr>
        <w:t>月</w:t>
      </w:r>
      <w:r>
        <w:rPr>
          <w:spacing w:val="-27"/>
          <w:sz w:val="32"/>
        </w:rPr>
        <w:t xml:space="preserve"> </w:t>
      </w:r>
      <w:r>
        <w:rPr>
          <w:rFonts w:ascii="Times New Roman" w:eastAsia="Times New Roman"/>
          <w:sz w:val="32"/>
        </w:rPr>
        <w:t xml:space="preserve">10 </w:t>
      </w:r>
      <w:r>
        <w:rPr>
          <w:sz w:val="32"/>
        </w:rPr>
        <w:t>日前各选手填写《</w:t>
      </w:r>
      <w:r>
        <w:rPr>
          <w:rFonts w:ascii="Times New Roman" w:eastAsia="Times New Roman"/>
          <w:sz w:val="32"/>
        </w:rPr>
        <w:t xml:space="preserve">2023 </w:t>
      </w:r>
      <w:r>
        <w:rPr>
          <w:sz w:val="32"/>
        </w:rPr>
        <w:t>年</w:t>
      </w:r>
      <w:r>
        <w:fldChar w:fldCharType="begin"/>
      </w:r>
      <w:r>
        <w:instrText xml:space="preserve"> HYPERLINK "http://www.gsstc.gov.cn/doc/2017_02/%7B2C3BBD9E-5358-5B6A-C67E-8FD09F836E8B%7D.doc" \h </w:instrText>
      </w:r>
      <w:r>
        <w:fldChar w:fldCharType="separate"/>
      </w:r>
      <w:r>
        <w:rPr>
          <w:sz w:val="32"/>
        </w:rPr>
        <w:t>第九届黑龙</w:t>
      </w:r>
      <w:r>
        <w:rPr>
          <w:sz w:val="32"/>
        </w:rPr>
        <w:fldChar w:fldCharType="end"/>
      </w:r>
      <w:r>
        <w:rPr>
          <w:sz w:val="32"/>
        </w:rPr>
        <w:t>江省科普讲解大赛选手</w:t>
      </w:r>
      <w:r>
        <w:rPr>
          <w:spacing w:val="10"/>
          <w:sz w:val="32"/>
        </w:rPr>
        <w:t>报</w:t>
      </w:r>
      <w:r>
        <w:rPr>
          <w:spacing w:val="10"/>
          <w:position w:val="-3"/>
          <w:sz w:val="32"/>
        </w:rPr>
        <w:drawing>
          <wp:inline distT="0" distB="0" distL="0" distR="0">
            <wp:extent cx="154940" cy="196215"/>
            <wp:effectExtent l="0" t="0" r="16510" b="13335"/>
            <wp:docPr id="31" name="Image 3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9" cstate="print"/>
                    <a:stretch>
                      <a:fillRect/>
                    </a:stretch>
                  </pic:blipFill>
                  <pic:spPr>
                    <a:xfrm>
                      <a:off x="0" y="0"/>
                      <a:ext cx="155574" cy="196849"/>
                    </a:xfrm>
                    <a:prstGeom prst="rect">
                      <a:avLst/>
                    </a:prstGeom>
                  </pic:spPr>
                </pic:pic>
              </a:graphicData>
            </a:graphic>
          </wp:inline>
        </w:drawing>
      </w:r>
      <w:r>
        <w:rPr>
          <w:rFonts w:ascii="Times New Roman" w:eastAsia="Times New Roman"/>
          <w:spacing w:val="10"/>
          <w:sz w:val="32"/>
        </w:rPr>
        <w:t xml:space="preserve"> </w:t>
      </w:r>
      <w:r>
        <w:rPr>
          <w:sz w:val="32"/>
        </w:rPr>
        <w:t>表》，各代表队填写《</w:t>
      </w:r>
      <w:r>
        <w:rPr>
          <w:rFonts w:ascii="Times New Roman" w:eastAsia="Times New Roman"/>
          <w:sz w:val="32"/>
        </w:rPr>
        <w:t xml:space="preserve">2023 </w:t>
      </w:r>
      <w:r>
        <w:rPr>
          <w:sz w:val="32"/>
        </w:rPr>
        <w:t>年第九届黑龙江省科普讲解大赛参赛代表队报</w:t>
      </w:r>
      <w:r>
        <w:rPr>
          <w:spacing w:val="7"/>
          <w:position w:val="-3"/>
          <w:sz w:val="32"/>
        </w:rPr>
        <w:drawing>
          <wp:inline distT="0" distB="0" distL="0" distR="0">
            <wp:extent cx="154940" cy="196215"/>
            <wp:effectExtent l="0" t="0" r="16510" b="13335"/>
            <wp:docPr id="32" name="Image 32"/>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9" cstate="print"/>
                    <a:stretch>
                      <a:fillRect/>
                    </a:stretch>
                  </pic:blipFill>
                  <pic:spPr>
                    <a:xfrm>
                      <a:off x="0" y="0"/>
                      <a:ext cx="155574" cy="196849"/>
                    </a:xfrm>
                    <a:prstGeom prst="rect">
                      <a:avLst/>
                    </a:prstGeom>
                  </pic:spPr>
                </pic:pic>
              </a:graphicData>
            </a:graphic>
          </wp:inline>
        </w:drawing>
      </w:r>
      <w:r>
        <w:rPr>
          <w:rFonts w:ascii="Times New Roman" w:eastAsia="Times New Roman"/>
          <w:spacing w:val="-20"/>
          <w:sz w:val="32"/>
        </w:rPr>
        <w:t xml:space="preserve"> </w:t>
      </w:r>
      <w:r>
        <w:rPr>
          <w:sz w:val="32"/>
        </w:rPr>
        <w:t>表</w:t>
      </w:r>
      <w:r>
        <w:rPr>
          <w:spacing w:val="-91"/>
          <w:sz w:val="32"/>
        </w:rPr>
        <w:t>》</w:t>
      </w:r>
      <w:r>
        <w:rPr>
          <w:spacing w:val="-183"/>
          <w:sz w:val="32"/>
        </w:rPr>
        <w:t>、</w:t>
      </w:r>
      <w:r>
        <w:rPr>
          <w:sz w:val="32"/>
        </w:rPr>
        <w:t>《内容审查说明》</w:t>
      </w:r>
    </w:p>
    <w:p>
      <w:pPr>
        <w:pStyle w:val="4"/>
        <w:spacing w:before="128"/>
        <w:ind w:left="168"/>
      </w:pPr>
      <w:r>
        <w:rPr>
          <w:spacing w:val="-19"/>
        </w:rPr>
        <w:t>盖章，并原件彩色扫描发送至指定邮箱</w:t>
      </w:r>
      <w:r>
        <w:rPr>
          <w:spacing w:val="-8"/>
        </w:rPr>
        <w:t>（</w:t>
      </w:r>
      <w:r>
        <w:fldChar w:fldCharType="begin"/>
      </w:r>
      <w:r>
        <w:instrText xml:space="preserve"> HYPERLINK "mailto:1120857967@qq.com" \h </w:instrText>
      </w:r>
      <w:r>
        <w:fldChar w:fldCharType="separate"/>
      </w:r>
      <w:r>
        <w:rPr>
          <w:rFonts w:ascii="Times New Roman" w:eastAsia="Times New Roman"/>
          <w:spacing w:val="-8"/>
        </w:rPr>
        <w:t>1120857967@qq.com</w:t>
      </w:r>
      <w:r>
        <w:rPr>
          <w:rFonts w:ascii="Times New Roman" w:eastAsia="Times New Roman"/>
          <w:spacing w:val="-8"/>
        </w:rPr>
        <w:fldChar w:fldCharType="end"/>
      </w:r>
      <w:r>
        <w:rPr>
          <w:spacing w:val="-8"/>
        </w:rPr>
        <w:t>）</w:t>
      </w:r>
      <w:r>
        <w:rPr>
          <w:spacing w:val="-10"/>
        </w:rPr>
        <w:t>。</w:t>
      </w:r>
    </w:p>
    <w:p>
      <w:pPr>
        <w:pStyle w:val="7"/>
        <w:numPr>
          <w:ilvl w:val="0"/>
          <w:numId w:val="6"/>
        </w:numPr>
        <w:tabs>
          <w:tab w:val="left" w:pos="1045"/>
        </w:tabs>
        <w:spacing w:before="44" w:after="0" w:line="271" w:lineRule="auto"/>
        <w:ind w:left="168" w:right="431" w:firstLine="638"/>
        <w:jc w:val="left"/>
        <w:rPr>
          <w:sz w:val="32"/>
        </w:rPr>
      </w:pPr>
      <w:r>
        <w:rPr>
          <w:rFonts w:ascii="Microsoft JhengHei" w:eastAsia="Microsoft JhengHei"/>
          <w:b/>
          <w:spacing w:val="-2"/>
          <w:sz w:val="32"/>
        </w:rPr>
        <w:t>审查要求。</w:t>
      </w:r>
      <w:r>
        <w:rPr>
          <w:spacing w:val="-2"/>
          <w:sz w:val="32"/>
        </w:rPr>
        <w:t>确保讲解内容无政治性及科学性错误。请各推</w:t>
      </w:r>
      <w:r>
        <w:rPr>
          <w:spacing w:val="-8"/>
          <w:sz w:val="32"/>
        </w:rPr>
        <w:t>荐单位组织专家对推荐选手的讲解内容进行审查。如科研人员参</w:t>
      </w:r>
    </w:p>
    <w:p>
      <w:pPr>
        <w:pStyle w:val="4"/>
        <w:spacing w:before="98"/>
        <w:ind w:left="168"/>
      </w:pPr>
      <w:r>
        <w:rPr>
          <w:spacing w:val="-5"/>
        </w:rPr>
        <w:t>加评比，要确保无科研诚信问题。</w:t>
      </w:r>
    </w:p>
    <w:p>
      <w:pPr>
        <w:pStyle w:val="7"/>
        <w:numPr>
          <w:ilvl w:val="0"/>
          <w:numId w:val="6"/>
        </w:numPr>
        <w:tabs>
          <w:tab w:val="left" w:pos="1045"/>
        </w:tabs>
        <w:spacing w:before="43" w:after="0" w:line="271" w:lineRule="auto"/>
        <w:ind w:left="168" w:right="433" w:firstLine="638"/>
        <w:jc w:val="left"/>
        <w:rPr>
          <w:sz w:val="32"/>
        </w:rPr>
      </w:pPr>
      <w:r>
        <w:rPr>
          <w:rFonts w:ascii="Microsoft JhengHei" w:eastAsia="Microsoft JhengHei"/>
          <w:b/>
          <w:spacing w:val="-2"/>
          <w:sz w:val="32"/>
        </w:rPr>
        <w:t>讲解要求。</w:t>
      </w:r>
      <w:r>
        <w:rPr>
          <w:spacing w:val="-2"/>
          <w:sz w:val="32"/>
        </w:rPr>
        <w:t xml:space="preserve">选手讲解时可说明情景设置情况，明确讲解对象。现场提供耳麦、遥控器、激光笔和用于播放视频或 </w:t>
      </w:r>
      <w:r>
        <w:rPr>
          <w:rFonts w:ascii="Times New Roman" w:eastAsia="Times New Roman"/>
          <w:sz w:val="32"/>
        </w:rPr>
        <w:t xml:space="preserve">PPT </w:t>
      </w:r>
      <w:r>
        <w:rPr>
          <w:sz w:val="32"/>
        </w:rPr>
        <w:t>的</w:t>
      </w:r>
    </w:p>
    <w:p>
      <w:pPr>
        <w:pStyle w:val="4"/>
        <w:spacing w:before="99" w:line="328" w:lineRule="auto"/>
        <w:ind w:left="168" w:right="376"/>
        <w:jc w:val="both"/>
      </w:pPr>
      <w:r>
        <w:t xml:space="preserve">电脑，要求佩戴耳麦，手持摇控器，全程自行操作视频或 </w:t>
      </w:r>
      <w:r>
        <w:rPr>
          <w:rFonts w:ascii="Times New Roman" w:hAnsi="Times New Roman" w:eastAsia="Times New Roman"/>
        </w:rPr>
        <w:t>PPT</w:t>
      </w:r>
      <w:r>
        <w:rPr>
          <w:spacing w:val="-6"/>
        </w:rPr>
        <w:t xml:space="preserve">等，不得由他人协助。选手制作视频统一用 </w:t>
      </w:r>
      <w:r>
        <w:rPr>
          <w:rFonts w:ascii="Times New Roman" w:hAnsi="Times New Roman" w:eastAsia="Times New Roman"/>
          <w:spacing w:val="-4"/>
        </w:rPr>
        <w:t>AVI</w:t>
      </w:r>
      <w:r>
        <w:rPr>
          <w:rFonts w:ascii="Times New Roman" w:hAnsi="Times New Roman" w:eastAsia="Times New Roman"/>
          <w:spacing w:val="-16"/>
        </w:rPr>
        <w:t xml:space="preserve"> </w:t>
      </w:r>
      <w:r>
        <w:rPr>
          <w:spacing w:val="-20"/>
        </w:rPr>
        <w:t xml:space="preserve">或 </w:t>
      </w:r>
      <w:r>
        <w:rPr>
          <w:rFonts w:ascii="Times New Roman" w:hAnsi="Times New Roman" w:eastAsia="Times New Roman"/>
          <w:spacing w:val="-4"/>
        </w:rPr>
        <w:t>MPG</w:t>
      </w:r>
      <w:r>
        <w:rPr>
          <w:rFonts w:ascii="Times New Roman" w:hAnsi="Times New Roman" w:eastAsia="Times New Roman"/>
          <w:spacing w:val="-16"/>
        </w:rPr>
        <w:t xml:space="preserve"> </w:t>
      </w:r>
      <w:r>
        <w:rPr>
          <w:spacing w:val="-4"/>
        </w:rPr>
        <w:t>格式，</w:t>
      </w:r>
      <w:r>
        <w:rPr>
          <w:spacing w:val="-11"/>
        </w:rPr>
        <w:t xml:space="preserve">画面比例 </w:t>
      </w:r>
      <w:r>
        <w:rPr>
          <w:rFonts w:ascii="Times New Roman" w:hAnsi="Times New Roman" w:eastAsia="Times New Roman"/>
          <w:spacing w:val="-4"/>
        </w:rPr>
        <w:t>16:9</w:t>
      </w:r>
      <w:r>
        <w:rPr>
          <w:spacing w:val="-10"/>
        </w:rPr>
        <w:t xml:space="preserve">，像素尺寸 </w:t>
      </w:r>
      <w:r>
        <w:rPr>
          <w:rFonts w:ascii="Times New Roman" w:hAnsi="Times New Roman" w:eastAsia="Times New Roman"/>
          <w:spacing w:val="-4"/>
        </w:rPr>
        <w:t>1920×1080</w:t>
      </w:r>
      <w:r>
        <w:rPr>
          <w:spacing w:val="-11"/>
        </w:rPr>
        <w:t xml:space="preserve">；提供的 </w:t>
      </w:r>
      <w:r>
        <w:rPr>
          <w:rFonts w:ascii="Times New Roman" w:hAnsi="Times New Roman" w:eastAsia="Times New Roman"/>
          <w:spacing w:val="-4"/>
        </w:rPr>
        <w:t>PPT</w:t>
      </w:r>
      <w:r>
        <w:rPr>
          <w:spacing w:val="-4"/>
        </w:rPr>
        <w:t>（可配有背景</w:t>
      </w:r>
      <w:r>
        <w:t>音乐）</w:t>
      </w:r>
      <w:r>
        <w:rPr>
          <w:spacing w:val="-12"/>
        </w:rPr>
        <w:t xml:space="preserve">须为 </w:t>
      </w:r>
      <w:r>
        <w:rPr>
          <w:rFonts w:ascii="Times New Roman" w:hAnsi="Times New Roman" w:eastAsia="Times New Roman"/>
        </w:rPr>
        <w:t>WPS</w:t>
      </w:r>
      <w:r>
        <w:t>、</w:t>
      </w:r>
      <w:r>
        <w:rPr>
          <w:rFonts w:ascii="Times New Roman" w:hAnsi="Times New Roman" w:eastAsia="Times New Roman"/>
        </w:rPr>
        <w:t>OFFICE</w:t>
      </w:r>
      <w:r>
        <w:rPr>
          <w:rFonts w:ascii="Times New Roman" w:hAnsi="Times New Roman" w:eastAsia="Times New Roman"/>
          <w:spacing w:val="40"/>
        </w:rPr>
        <w:t xml:space="preserve"> </w:t>
      </w:r>
      <w:r>
        <w:rPr>
          <w:rFonts w:ascii="Times New Roman" w:hAnsi="Times New Roman" w:eastAsia="Times New Roman"/>
        </w:rPr>
        <w:t xml:space="preserve">2010 </w:t>
      </w:r>
      <w:r>
        <w:t xml:space="preserve">等通用版本，文件大小不超过 </w:t>
      </w:r>
      <w:r>
        <w:rPr>
          <w:rFonts w:ascii="Times New Roman" w:hAnsi="Times New Roman" w:eastAsia="Times New Roman"/>
        </w:rPr>
        <w:t>50M</w:t>
      </w:r>
      <w:r>
        <w:t>，</w:t>
      </w:r>
      <w:r>
        <w:rPr>
          <w:rFonts w:ascii="Times New Roman" w:hAnsi="Times New Roman" w:eastAsia="Times New Roman"/>
        </w:rPr>
        <w:t xml:space="preserve">PPT </w:t>
      </w:r>
      <w:r>
        <w:rPr>
          <w:spacing w:val="8"/>
        </w:rPr>
        <w:t>中若插入视频请使用</w:t>
      </w:r>
      <w:r>
        <w:rPr>
          <w:rFonts w:ascii="Times New Roman" w:hAnsi="Times New Roman" w:eastAsia="Times New Roman"/>
        </w:rPr>
        <w:t xml:space="preserve">WMV </w:t>
      </w:r>
      <w:r>
        <w:t>格式。</w:t>
      </w:r>
    </w:p>
    <w:p>
      <w:pPr>
        <w:pStyle w:val="7"/>
        <w:numPr>
          <w:ilvl w:val="0"/>
          <w:numId w:val="6"/>
        </w:numPr>
        <w:tabs>
          <w:tab w:val="left" w:pos="607"/>
        </w:tabs>
        <w:spacing w:before="0" w:after="0" w:line="473" w:lineRule="exact"/>
        <w:ind w:left="607" w:right="0" w:hanging="239"/>
        <w:jc w:val="center"/>
        <w:rPr>
          <w:sz w:val="32"/>
        </w:rPr>
      </w:pPr>
      <w:r>
        <w:rPr>
          <w:rFonts w:ascii="Microsoft JhengHei" w:eastAsia="Microsoft JhengHei"/>
          <w:b/>
          <w:spacing w:val="-6"/>
          <w:sz w:val="32"/>
        </w:rPr>
        <w:t>会务联系。</w:t>
      </w:r>
      <w:r>
        <w:rPr>
          <w:spacing w:val="-7"/>
          <w:sz w:val="32"/>
        </w:rPr>
        <w:t>为便于赛事组织和沟通，各代表队领队和选手</w:t>
      </w:r>
    </w:p>
    <w:p>
      <w:pPr>
        <w:pStyle w:val="4"/>
        <w:spacing w:before="78" w:line="328" w:lineRule="auto"/>
        <w:ind w:left="168" w:right="325" w:hanging="108"/>
        <w:jc w:val="center"/>
      </w:pPr>
      <w:r>
        <w:rPr>
          <w:spacing w:val="-1"/>
        </w:rPr>
        <w:t xml:space="preserve">可加入组委会组建的赛务联系 </w:t>
      </w:r>
      <w:r>
        <w:rPr>
          <w:rFonts w:ascii="Times New Roman" w:eastAsia="Times New Roman"/>
        </w:rPr>
        <w:t xml:space="preserve">QQ </w:t>
      </w:r>
      <w:r>
        <w:t>群（</w:t>
      </w:r>
      <w:r>
        <w:rPr>
          <w:rFonts w:ascii="Times New Roman" w:eastAsia="Times New Roman"/>
        </w:rPr>
        <w:t>582448586</w:t>
      </w:r>
      <w:r>
        <w:t>），相关赛事</w:t>
      </w:r>
      <w:r>
        <w:rPr>
          <w:spacing w:val="-2"/>
        </w:rPr>
        <w:t xml:space="preserve">安排将在群中发布。《中国公民科学素质基准》题库可通过 </w:t>
      </w:r>
      <w:r>
        <w:rPr>
          <w:rFonts w:ascii="Times New Roman" w:eastAsia="Times New Roman"/>
        </w:rPr>
        <w:t>QQ</w:t>
      </w:r>
      <w:r>
        <w:rPr>
          <w:spacing w:val="-2"/>
        </w:rPr>
        <w:t>群文件或省科技厅网站（</w:t>
      </w:r>
      <w:r>
        <w:fldChar w:fldCharType="begin"/>
      </w:r>
      <w:r>
        <w:instrText xml:space="preserve"> HYPERLINK "http://kjt.hlj.gov.cn/" \h </w:instrText>
      </w:r>
      <w:r>
        <w:fldChar w:fldCharType="separate"/>
      </w:r>
      <w:r>
        <w:rPr>
          <w:rFonts w:ascii="Times New Roman" w:eastAsia="Times New Roman"/>
          <w:spacing w:val="-2"/>
        </w:rPr>
        <w:t>http://kjt.hlj.gov.cn/</w:t>
      </w:r>
      <w:r>
        <w:rPr>
          <w:rFonts w:ascii="Times New Roman" w:eastAsia="Times New Roman"/>
          <w:spacing w:val="-2"/>
        </w:rPr>
        <w:fldChar w:fldCharType="end"/>
      </w:r>
      <w:r>
        <w:rPr>
          <w:spacing w:val="-2"/>
        </w:rPr>
        <w:t>）本赛事通知下载。本实施方案由黑龙江省科普讲解大赛组委会负责解释。</w:t>
      </w:r>
    </w:p>
    <w:p>
      <w:pPr>
        <w:pStyle w:val="4"/>
        <w:spacing w:line="402" w:lineRule="exact"/>
        <w:ind w:left="829" w:right="1218"/>
        <w:jc w:val="center"/>
      </w:pPr>
      <w:r>
        <w:rPr>
          <w:spacing w:val="-2"/>
        </w:rPr>
        <w:t>附件：</w:t>
      </w:r>
      <w:r>
        <w:rPr>
          <w:rFonts w:ascii="Times New Roman" w:eastAsia="Times New Roman"/>
          <w:spacing w:val="-2"/>
        </w:rPr>
        <w:t>2023</w:t>
      </w:r>
      <w:r>
        <w:rPr>
          <w:rFonts w:ascii="Times New Roman" w:eastAsia="Times New Roman"/>
          <w:spacing w:val="-9"/>
        </w:rPr>
        <w:t xml:space="preserve"> </w:t>
      </w:r>
      <w:r>
        <w:rPr>
          <w:spacing w:val="-3"/>
        </w:rPr>
        <w:t>年第九届黑龙江省科普讲解大赛赛程安排</w:t>
      </w:r>
    </w:p>
    <w:p>
      <w:pPr>
        <w:spacing w:after="0" w:line="402" w:lineRule="exact"/>
        <w:jc w:val="center"/>
        <w:sectPr>
          <w:pgSz w:w="11910" w:h="16840"/>
          <w:pgMar w:top="1920" w:right="1040" w:bottom="1400" w:left="1420" w:header="0" w:footer="1215" w:gutter="0"/>
          <w:cols w:space="720" w:num="1"/>
        </w:sectPr>
      </w:pPr>
    </w:p>
    <w:p>
      <w:pPr>
        <w:pStyle w:val="4"/>
        <w:rPr>
          <w:sz w:val="20"/>
        </w:rPr>
      </w:pPr>
    </w:p>
    <w:p>
      <w:pPr>
        <w:pStyle w:val="4"/>
        <w:rPr>
          <w:sz w:val="20"/>
        </w:rPr>
      </w:pPr>
    </w:p>
    <w:p>
      <w:pPr>
        <w:pStyle w:val="2"/>
        <w:spacing w:before="209"/>
      </w:pPr>
      <w:r>
        <w:t xml:space="preserve">2023 </w:t>
      </w:r>
      <w:r>
        <w:rPr>
          <w:spacing w:val="9"/>
          <w:position w:val="-4"/>
        </w:rPr>
        <w:drawing>
          <wp:inline distT="0" distB="0" distL="0" distR="0">
            <wp:extent cx="3895725" cy="269240"/>
            <wp:effectExtent l="0" t="0" r="9525" b="16510"/>
            <wp:docPr id="35" name="Image 35"/>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0" cstate="print"/>
                    <a:stretch>
                      <a:fillRect/>
                    </a:stretch>
                  </pic:blipFill>
                  <pic:spPr>
                    <a:xfrm>
                      <a:off x="0" y="0"/>
                      <a:ext cx="3895725" cy="269240"/>
                    </a:xfrm>
                    <a:prstGeom prst="rect">
                      <a:avLst/>
                    </a:prstGeom>
                  </pic:spPr>
                </pic:pic>
              </a:graphicData>
            </a:graphic>
          </wp:inline>
        </w:drawing>
      </w:r>
    </w:p>
    <w:p>
      <w:pPr>
        <w:pStyle w:val="4"/>
        <w:spacing w:before="5"/>
        <w:rPr>
          <w:rFonts w:ascii="Times New Roman"/>
          <w:sz w:val="4"/>
        </w:rPr>
      </w:pPr>
      <w:r>
        <w:drawing>
          <wp:anchor distT="0" distB="0" distL="0" distR="0" simplePos="0" relativeHeight="251660288" behindDoc="1" locked="0" layoutInCell="1" allowOverlap="1">
            <wp:simplePos x="0" y="0"/>
            <wp:positionH relativeFrom="page">
              <wp:posOffset>3257550</wp:posOffset>
            </wp:positionH>
            <wp:positionV relativeFrom="paragraph">
              <wp:posOffset>47625</wp:posOffset>
            </wp:positionV>
            <wp:extent cx="1167765" cy="280670"/>
            <wp:effectExtent l="0" t="0" r="13335" b="5080"/>
            <wp:wrapTopAndBottom/>
            <wp:docPr id="36"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1" cstate="print"/>
                    <a:stretch>
                      <a:fillRect/>
                    </a:stretch>
                  </pic:blipFill>
                  <pic:spPr>
                    <a:xfrm>
                      <a:off x="0" y="0"/>
                      <a:ext cx="1167479" cy="280701"/>
                    </a:xfrm>
                    <a:prstGeom prst="rect">
                      <a:avLst/>
                    </a:prstGeom>
                  </pic:spPr>
                </pic:pic>
              </a:graphicData>
            </a:graphic>
          </wp:anchor>
        </w:drawing>
      </w:r>
    </w:p>
    <w:p>
      <w:pPr>
        <w:pStyle w:val="4"/>
        <w:rPr>
          <w:rFonts w:ascii="Times New Roman"/>
          <w:sz w:val="20"/>
        </w:rPr>
      </w:pPr>
    </w:p>
    <w:p>
      <w:pPr>
        <w:pStyle w:val="4"/>
        <w:rPr>
          <w:rFonts w:ascii="Times New Roman"/>
          <w:sz w:val="20"/>
        </w:rPr>
      </w:pPr>
    </w:p>
    <w:p>
      <w:pPr>
        <w:pStyle w:val="4"/>
        <w:rPr>
          <w:rFonts w:ascii="Times New Roman"/>
          <w:sz w:val="10"/>
        </w:rPr>
      </w:pP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3"/>
        <w:gridCol w:w="1984"/>
        <w:gridCol w:w="2682"/>
        <w:gridCol w:w="1842"/>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567" w:type="dxa"/>
            <w:gridSpan w:val="2"/>
          </w:tcPr>
          <w:p>
            <w:pPr>
              <w:pStyle w:val="8"/>
              <w:spacing w:before="56" w:line="344" w:lineRule="exact"/>
              <w:ind w:left="988" w:right="982"/>
              <w:jc w:val="center"/>
              <w:rPr>
                <w:b/>
                <w:sz w:val="28"/>
              </w:rPr>
            </w:pPr>
            <w:r>
              <w:rPr>
                <w:b/>
                <w:spacing w:val="-8"/>
                <w:sz w:val="28"/>
              </w:rPr>
              <w:t>时间</w:t>
            </w:r>
          </w:p>
        </w:tc>
        <w:tc>
          <w:tcPr>
            <w:tcW w:w="2682" w:type="dxa"/>
          </w:tcPr>
          <w:p>
            <w:pPr>
              <w:pStyle w:val="8"/>
              <w:spacing w:before="56" w:line="344" w:lineRule="exact"/>
              <w:ind w:left="353" w:right="345"/>
              <w:jc w:val="center"/>
              <w:rPr>
                <w:b/>
                <w:sz w:val="28"/>
              </w:rPr>
            </w:pPr>
            <w:r>
              <w:rPr>
                <w:b/>
                <w:spacing w:val="-8"/>
                <w:sz w:val="28"/>
              </w:rPr>
              <w:t>事项</w:t>
            </w:r>
          </w:p>
        </w:tc>
        <w:tc>
          <w:tcPr>
            <w:tcW w:w="1842" w:type="dxa"/>
          </w:tcPr>
          <w:p>
            <w:pPr>
              <w:pStyle w:val="8"/>
              <w:spacing w:before="56" w:line="344" w:lineRule="exact"/>
              <w:ind w:left="211" w:right="201"/>
              <w:jc w:val="center"/>
              <w:rPr>
                <w:b/>
                <w:sz w:val="28"/>
              </w:rPr>
            </w:pPr>
            <w:r>
              <w:rPr>
                <w:b/>
                <w:spacing w:val="-8"/>
                <w:sz w:val="28"/>
              </w:rPr>
              <w:t>地点</w:t>
            </w:r>
          </w:p>
        </w:tc>
        <w:tc>
          <w:tcPr>
            <w:tcW w:w="1843" w:type="dxa"/>
          </w:tcPr>
          <w:p>
            <w:pPr>
              <w:pStyle w:val="8"/>
              <w:spacing w:before="56" w:line="344" w:lineRule="exact"/>
              <w:ind w:left="487" w:right="478"/>
              <w:jc w:val="center"/>
              <w:rPr>
                <w:b/>
                <w:sz w:val="28"/>
              </w:rPr>
            </w:pPr>
            <w:r>
              <w:rPr>
                <w:b/>
                <w:spacing w:val="-7"/>
                <w:sz w:val="28"/>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83" w:type="dxa"/>
            <w:tcBorders>
              <w:bottom w:val="nil"/>
            </w:tcBorders>
          </w:tcPr>
          <w:p>
            <w:pPr>
              <w:pStyle w:val="8"/>
              <w:spacing w:before="89"/>
              <w:ind w:left="81"/>
              <w:jc w:val="center"/>
              <w:rPr>
                <w:rFonts w:ascii="Times New Roman"/>
                <w:sz w:val="28"/>
              </w:rPr>
            </w:pPr>
            <w:r>
              <w:rPr>
                <w:rFonts w:ascii="Times New Roman"/>
                <w:w w:val="100"/>
                <w:sz w:val="28"/>
              </w:rPr>
              <w:t>4</w:t>
            </w:r>
          </w:p>
        </w:tc>
        <w:tc>
          <w:tcPr>
            <w:tcW w:w="1984" w:type="dxa"/>
            <w:vMerge w:val="restart"/>
          </w:tcPr>
          <w:p>
            <w:pPr>
              <w:pStyle w:val="8"/>
              <w:spacing w:before="9"/>
              <w:rPr>
                <w:rFonts w:ascii="Times New Roman"/>
                <w:sz w:val="24"/>
              </w:rPr>
            </w:pPr>
          </w:p>
          <w:p>
            <w:pPr>
              <w:pStyle w:val="8"/>
              <w:spacing w:before="1"/>
              <w:ind w:left="381"/>
              <w:rPr>
                <w:rFonts w:ascii="Times New Roman"/>
                <w:sz w:val="28"/>
              </w:rPr>
            </w:pPr>
            <w:r>
              <w:rPr>
                <w:rFonts w:ascii="Times New Roman"/>
                <w:spacing w:val="-2"/>
                <w:sz w:val="28"/>
              </w:rPr>
              <w:t>9:00-11:30</w:t>
            </w:r>
          </w:p>
        </w:tc>
        <w:tc>
          <w:tcPr>
            <w:tcW w:w="2682" w:type="dxa"/>
            <w:tcBorders>
              <w:bottom w:val="nil"/>
            </w:tcBorders>
          </w:tcPr>
          <w:p>
            <w:pPr>
              <w:pStyle w:val="8"/>
              <w:spacing w:before="56"/>
              <w:ind w:left="355" w:right="345"/>
              <w:jc w:val="center"/>
              <w:rPr>
                <w:sz w:val="28"/>
              </w:rPr>
            </w:pPr>
            <w:r>
              <w:rPr>
                <w:spacing w:val="-4"/>
                <w:sz w:val="28"/>
              </w:rPr>
              <w:t>选手报到</w:t>
            </w:r>
          </w:p>
        </w:tc>
        <w:tc>
          <w:tcPr>
            <w:tcW w:w="1842" w:type="dxa"/>
            <w:tcBorders>
              <w:bottom w:val="nil"/>
            </w:tcBorders>
          </w:tcPr>
          <w:p>
            <w:pPr>
              <w:pStyle w:val="8"/>
              <w:spacing w:before="56"/>
              <w:ind w:left="209" w:right="201"/>
              <w:jc w:val="center"/>
              <w:rPr>
                <w:sz w:val="28"/>
              </w:rPr>
            </w:pPr>
            <w:r>
              <w:rPr>
                <w:spacing w:val="-4"/>
                <w:sz w:val="28"/>
              </w:rPr>
              <w:t>省科技馆</w:t>
            </w:r>
          </w:p>
        </w:tc>
        <w:tc>
          <w:tcPr>
            <w:tcW w:w="1843" w:type="dxa"/>
            <w:tcBorders>
              <w:bottom w:val="nil"/>
            </w:tcBorders>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583" w:type="dxa"/>
            <w:tcBorders>
              <w:top w:val="nil"/>
              <w:bottom w:val="nil"/>
            </w:tcBorders>
          </w:tcPr>
          <w:p>
            <w:pPr>
              <w:pStyle w:val="8"/>
              <w:spacing w:before="25" w:line="327" w:lineRule="exact"/>
              <w:ind w:left="77"/>
              <w:jc w:val="center"/>
              <w:rPr>
                <w:sz w:val="28"/>
              </w:rPr>
            </w:pPr>
            <w:r>
              <w:rPr>
                <w:w w:val="100"/>
                <w:sz w:val="28"/>
              </w:rPr>
              <w:t>月</w:t>
            </w:r>
          </w:p>
        </w:tc>
        <w:tc>
          <w:tcPr>
            <w:tcW w:w="1984" w:type="dxa"/>
            <w:vMerge w:val="continue"/>
            <w:tcBorders>
              <w:top w:val="nil"/>
            </w:tcBorders>
          </w:tcPr>
          <w:p>
            <w:pPr>
              <w:rPr>
                <w:sz w:val="2"/>
                <w:szCs w:val="2"/>
              </w:rPr>
            </w:pPr>
          </w:p>
        </w:tc>
        <w:tc>
          <w:tcPr>
            <w:tcW w:w="2682" w:type="dxa"/>
            <w:tcBorders>
              <w:top w:val="nil"/>
            </w:tcBorders>
          </w:tcPr>
          <w:p>
            <w:pPr>
              <w:pStyle w:val="8"/>
              <w:spacing w:before="8" w:line="344" w:lineRule="exact"/>
              <w:ind w:left="355" w:right="345"/>
              <w:jc w:val="center"/>
              <w:rPr>
                <w:sz w:val="28"/>
              </w:rPr>
            </w:pPr>
            <w:r>
              <w:rPr>
                <w:spacing w:val="-4"/>
                <w:sz w:val="28"/>
              </w:rPr>
              <w:t>熟悉场地、试音</w:t>
            </w:r>
          </w:p>
        </w:tc>
        <w:tc>
          <w:tcPr>
            <w:tcW w:w="1842" w:type="dxa"/>
            <w:tcBorders>
              <w:top w:val="nil"/>
            </w:tcBorders>
          </w:tcPr>
          <w:p>
            <w:pPr>
              <w:pStyle w:val="8"/>
              <w:spacing w:before="8" w:line="344" w:lineRule="exact"/>
              <w:ind w:left="211" w:right="201"/>
              <w:jc w:val="center"/>
              <w:rPr>
                <w:sz w:val="28"/>
              </w:rPr>
            </w:pPr>
            <w:r>
              <w:rPr>
                <w:spacing w:val="-4"/>
                <w:sz w:val="28"/>
              </w:rPr>
              <w:t>学术报告厅</w:t>
            </w:r>
          </w:p>
        </w:tc>
        <w:tc>
          <w:tcPr>
            <w:tcW w:w="1843" w:type="dxa"/>
            <w:tcBorders>
              <w:top w:val="nil"/>
              <w:bottom w:val="nil"/>
            </w:tcBorders>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83" w:type="dxa"/>
            <w:tcBorders>
              <w:top w:val="nil"/>
              <w:bottom w:val="nil"/>
            </w:tcBorders>
          </w:tcPr>
          <w:p>
            <w:pPr>
              <w:pStyle w:val="8"/>
              <w:spacing w:before="79"/>
              <w:ind w:left="151"/>
              <w:rPr>
                <w:rFonts w:ascii="Times New Roman"/>
                <w:sz w:val="28"/>
              </w:rPr>
            </w:pPr>
            <w:r>
              <w:rPr>
                <w:rFonts w:ascii="Times New Roman"/>
                <w:spacing w:val="-5"/>
                <w:sz w:val="28"/>
              </w:rPr>
              <w:t>26</w:t>
            </w:r>
          </w:p>
          <w:p>
            <w:pPr>
              <w:pStyle w:val="8"/>
              <w:spacing w:before="82" w:line="337" w:lineRule="exact"/>
              <w:ind w:left="151"/>
              <w:rPr>
                <w:sz w:val="28"/>
              </w:rPr>
            </w:pPr>
            <w:r>
              <w:rPr>
                <w:w w:val="100"/>
                <w:sz w:val="28"/>
              </w:rPr>
              <w:t>日</w:t>
            </w:r>
          </w:p>
        </w:tc>
        <w:tc>
          <w:tcPr>
            <w:tcW w:w="1984" w:type="dxa"/>
          </w:tcPr>
          <w:p>
            <w:pPr>
              <w:pStyle w:val="8"/>
              <w:spacing w:before="9"/>
              <w:rPr>
                <w:rFonts w:ascii="Times New Roman"/>
                <w:sz w:val="24"/>
              </w:rPr>
            </w:pPr>
          </w:p>
          <w:p>
            <w:pPr>
              <w:pStyle w:val="8"/>
              <w:ind w:right="300"/>
              <w:jc w:val="right"/>
              <w:rPr>
                <w:rFonts w:ascii="Times New Roman"/>
                <w:sz w:val="28"/>
              </w:rPr>
            </w:pPr>
            <w:r>
              <w:rPr>
                <w:rFonts w:ascii="Times New Roman"/>
                <w:spacing w:val="-4"/>
                <w:sz w:val="28"/>
              </w:rPr>
              <w:t>11:30-</w:t>
            </w:r>
            <w:r>
              <w:rPr>
                <w:rFonts w:ascii="Times New Roman"/>
                <w:spacing w:val="-2"/>
                <w:sz w:val="28"/>
              </w:rPr>
              <w:t>12:30</w:t>
            </w:r>
          </w:p>
        </w:tc>
        <w:tc>
          <w:tcPr>
            <w:tcW w:w="2682" w:type="dxa"/>
          </w:tcPr>
          <w:p>
            <w:pPr>
              <w:pStyle w:val="8"/>
              <w:spacing w:before="2"/>
              <w:rPr>
                <w:rFonts w:ascii="Times New Roman"/>
                <w:sz w:val="23"/>
              </w:rPr>
            </w:pPr>
          </w:p>
          <w:p>
            <w:pPr>
              <w:pStyle w:val="8"/>
              <w:ind w:left="355" w:right="342"/>
              <w:jc w:val="center"/>
              <w:rPr>
                <w:sz w:val="28"/>
              </w:rPr>
            </w:pPr>
            <w:r>
              <w:rPr>
                <w:spacing w:val="-6"/>
                <w:sz w:val="28"/>
              </w:rPr>
              <w:t>午餐</w:t>
            </w:r>
          </w:p>
        </w:tc>
        <w:tc>
          <w:tcPr>
            <w:tcW w:w="1842" w:type="dxa"/>
          </w:tcPr>
          <w:p>
            <w:pPr>
              <w:pStyle w:val="8"/>
              <w:spacing w:line="420" w:lineRule="exact"/>
              <w:ind w:left="640" w:right="349" w:hanging="281"/>
              <w:rPr>
                <w:sz w:val="28"/>
              </w:rPr>
            </w:pPr>
            <w:r>
              <w:rPr>
                <w:spacing w:val="-4"/>
                <w:sz w:val="28"/>
              </w:rPr>
              <w:t>省科技馆</w:t>
            </w:r>
            <w:r>
              <w:rPr>
                <w:spacing w:val="-6"/>
                <w:sz w:val="28"/>
              </w:rPr>
              <w:t>餐厅</w:t>
            </w:r>
          </w:p>
        </w:tc>
        <w:tc>
          <w:tcPr>
            <w:tcW w:w="1843" w:type="dxa"/>
            <w:tcBorders>
              <w:top w:val="nil"/>
              <w:bottom w:val="nil"/>
            </w:tcBorders>
          </w:tcPr>
          <w:p>
            <w:pPr>
              <w:pStyle w:val="8"/>
              <w:spacing w:before="11"/>
              <w:rPr>
                <w:rFonts w:ascii="Times New Roman"/>
                <w:sz w:val="41"/>
              </w:rPr>
            </w:pPr>
          </w:p>
          <w:p>
            <w:pPr>
              <w:pStyle w:val="8"/>
              <w:spacing w:line="337" w:lineRule="exact"/>
              <w:ind w:left="487" w:right="480"/>
              <w:jc w:val="center"/>
              <w:rPr>
                <w:sz w:val="28"/>
              </w:rPr>
            </w:pPr>
            <w:r>
              <w:rPr>
                <w:spacing w:val="-5"/>
                <w:sz w:val="28"/>
              </w:rPr>
              <w:t>会务组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83" w:type="dxa"/>
            <w:tcBorders>
              <w:top w:val="nil"/>
              <w:bottom w:val="nil"/>
            </w:tcBorders>
          </w:tcPr>
          <w:p>
            <w:pPr>
              <w:pStyle w:val="8"/>
              <w:spacing w:before="53"/>
              <w:ind w:left="10"/>
              <w:jc w:val="center"/>
              <w:rPr>
                <w:sz w:val="28"/>
              </w:rPr>
            </w:pPr>
            <w:r>
              <w:rPr>
                <w:w w:val="100"/>
                <w:sz w:val="28"/>
              </w:rPr>
              <w:t>︵</w:t>
            </w:r>
          </w:p>
        </w:tc>
        <w:tc>
          <w:tcPr>
            <w:tcW w:w="1984" w:type="dxa"/>
            <w:vMerge w:val="restart"/>
          </w:tcPr>
          <w:p>
            <w:pPr>
              <w:pStyle w:val="8"/>
              <w:spacing w:before="9"/>
              <w:rPr>
                <w:rFonts w:ascii="Times New Roman"/>
                <w:sz w:val="24"/>
              </w:rPr>
            </w:pPr>
          </w:p>
          <w:p>
            <w:pPr>
              <w:pStyle w:val="8"/>
              <w:ind w:left="307"/>
              <w:rPr>
                <w:rFonts w:ascii="Times New Roman"/>
                <w:sz w:val="28"/>
              </w:rPr>
            </w:pPr>
            <w:r>
              <w:rPr>
                <w:rFonts w:ascii="Times New Roman"/>
                <w:spacing w:val="-2"/>
                <w:sz w:val="28"/>
              </w:rPr>
              <w:t>12:30-15:00</w:t>
            </w:r>
          </w:p>
        </w:tc>
        <w:tc>
          <w:tcPr>
            <w:tcW w:w="2682" w:type="dxa"/>
            <w:tcBorders>
              <w:bottom w:val="nil"/>
            </w:tcBorders>
          </w:tcPr>
          <w:p>
            <w:pPr>
              <w:pStyle w:val="8"/>
              <w:spacing w:before="57"/>
              <w:ind w:left="355" w:right="345"/>
              <w:jc w:val="center"/>
              <w:rPr>
                <w:sz w:val="28"/>
              </w:rPr>
            </w:pPr>
            <w:r>
              <w:rPr>
                <w:spacing w:val="-4"/>
                <w:sz w:val="28"/>
              </w:rPr>
              <w:t>选手报到</w:t>
            </w:r>
          </w:p>
        </w:tc>
        <w:tc>
          <w:tcPr>
            <w:tcW w:w="1842" w:type="dxa"/>
            <w:tcBorders>
              <w:bottom w:val="nil"/>
            </w:tcBorders>
          </w:tcPr>
          <w:p>
            <w:pPr>
              <w:pStyle w:val="8"/>
              <w:spacing w:before="57"/>
              <w:ind w:left="209" w:right="201"/>
              <w:jc w:val="center"/>
              <w:rPr>
                <w:sz w:val="28"/>
              </w:rPr>
            </w:pPr>
            <w:r>
              <w:rPr>
                <w:spacing w:val="-4"/>
                <w:sz w:val="28"/>
              </w:rPr>
              <w:t>省科技馆</w:t>
            </w:r>
          </w:p>
        </w:tc>
        <w:tc>
          <w:tcPr>
            <w:tcW w:w="1843" w:type="dxa"/>
            <w:tcBorders>
              <w:top w:val="nil"/>
              <w:bottom w:val="nil"/>
            </w:tcBorders>
          </w:tcPr>
          <w:p>
            <w:pPr>
              <w:pStyle w:val="8"/>
              <w:spacing w:before="53"/>
              <w:ind w:left="487" w:right="480"/>
              <w:jc w:val="center"/>
              <w:rPr>
                <w:sz w:val="28"/>
              </w:rPr>
            </w:pPr>
            <w:r>
              <w:rPr>
                <w:spacing w:val="-5"/>
                <w:sz w:val="28"/>
              </w:rPr>
              <w:t>赛事组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83" w:type="dxa"/>
            <w:tcBorders>
              <w:top w:val="nil"/>
              <w:bottom w:val="nil"/>
            </w:tcBorders>
          </w:tcPr>
          <w:p>
            <w:pPr>
              <w:pStyle w:val="8"/>
              <w:spacing w:before="23" w:line="347" w:lineRule="exact"/>
              <w:ind w:left="10"/>
              <w:jc w:val="center"/>
              <w:rPr>
                <w:sz w:val="28"/>
              </w:rPr>
            </w:pPr>
            <w:r>
              <w:rPr>
                <w:w w:val="100"/>
                <w:sz w:val="28"/>
              </w:rPr>
              <w:t>周</w:t>
            </w:r>
          </w:p>
        </w:tc>
        <w:tc>
          <w:tcPr>
            <w:tcW w:w="1984" w:type="dxa"/>
            <w:vMerge w:val="continue"/>
            <w:tcBorders>
              <w:top w:val="nil"/>
            </w:tcBorders>
          </w:tcPr>
          <w:p>
            <w:pPr>
              <w:rPr>
                <w:sz w:val="2"/>
                <w:szCs w:val="2"/>
              </w:rPr>
            </w:pPr>
          </w:p>
        </w:tc>
        <w:tc>
          <w:tcPr>
            <w:tcW w:w="2682" w:type="dxa"/>
            <w:tcBorders>
              <w:top w:val="nil"/>
            </w:tcBorders>
          </w:tcPr>
          <w:p>
            <w:pPr>
              <w:pStyle w:val="8"/>
              <w:spacing w:before="28" w:line="342" w:lineRule="exact"/>
              <w:ind w:left="355" w:right="345"/>
              <w:jc w:val="center"/>
              <w:rPr>
                <w:sz w:val="28"/>
              </w:rPr>
            </w:pPr>
            <w:r>
              <w:rPr>
                <w:spacing w:val="-4"/>
                <w:sz w:val="28"/>
              </w:rPr>
              <w:t>熟悉场地、试音</w:t>
            </w:r>
          </w:p>
        </w:tc>
        <w:tc>
          <w:tcPr>
            <w:tcW w:w="1842" w:type="dxa"/>
            <w:tcBorders>
              <w:top w:val="nil"/>
            </w:tcBorders>
          </w:tcPr>
          <w:p>
            <w:pPr>
              <w:pStyle w:val="8"/>
              <w:spacing w:before="28" w:line="342" w:lineRule="exact"/>
              <w:ind w:left="211" w:right="201"/>
              <w:jc w:val="center"/>
              <w:rPr>
                <w:sz w:val="28"/>
              </w:rPr>
            </w:pPr>
            <w:r>
              <w:rPr>
                <w:spacing w:val="-4"/>
                <w:sz w:val="28"/>
              </w:rPr>
              <w:t>学术报告厅</w:t>
            </w:r>
          </w:p>
        </w:tc>
        <w:tc>
          <w:tcPr>
            <w:tcW w:w="1843" w:type="dxa"/>
            <w:tcBorders>
              <w:top w:val="nil"/>
              <w:bottom w:val="nil"/>
            </w:tcBorders>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83" w:type="dxa"/>
            <w:tcBorders>
              <w:top w:val="nil"/>
            </w:tcBorders>
          </w:tcPr>
          <w:p>
            <w:pPr>
              <w:pStyle w:val="8"/>
              <w:spacing w:before="43"/>
              <w:ind w:left="151"/>
              <w:rPr>
                <w:sz w:val="28"/>
              </w:rPr>
            </w:pPr>
            <w:r>
              <w:rPr>
                <w:w w:val="100"/>
                <w:sz w:val="28"/>
              </w:rPr>
              <w:t>三</w:t>
            </w:r>
          </w:p>
          <w:p>
            <w:pPr>
              <w:pStyle w:val="8"/>
              <w:spacing w:before="61" w:line="357" w:lineRule="exact"/>
              <w:ind w:left="151"/>
              <w:rPr>
                <w:sz w:val="28"/>
              </w:rPr>
            </w:pPr>
            <w:r>
              <w:rPr>
                <w:w w:val="100"/>
                <w:sz w:val="28"/>
              </w:rPr>
              <w:t>︶</w:t>
            </w:r>
          </w:p>
        </w:tc>
        <w:tc>
          <w:tcPr>
            <w:tcW w:w="1984" w:type="dxa"/>
          </w:tcPr>
          <w:p>
            <w:pPr>
              <w:pStyle w:val="8"/>
              <w:spacing w:before="8"/>
              <w:rPr>
                <w:rFonts w:ascii="Times New Roman"/>
                <w:sz w:val="24"/>
              </w:rPr>
            </w:pPr>
          </w:p>
          <w:p>
            <w:pPr>
              <w:pStyle w:val="8"/>
              <w:ind w:right="295"/>
              <w:jc w:val="right"/>
              <w:rPr>
                <w:rFonts w:ascii="Times New Roman"/>
                <w:sz w:val="28"/>
              </w:rPr>
            </w:pPr>
            <w:r>
              <w:rPr>
                <w:rFonts w:ascii="Times New Roman"/>
                <w:spacing w:val="-2"/>
                <w:sz w:val="28"/>
              </w:rPr>
              <w:t>15:00-16:00</w:t>
            </w:r>
          </w:p>
        </w:tc>
        <w:tc>
          <w:tcPr>
            <w:tcW w:w="2682" w:type="dxa"/>
          </w:tcPr>
          <w:p>
            <w:pPr>
              <w:pStyle w:val="8"/>
              <w:spacing w:before="1"/>
              <w:rPr>
                <w:rFonts w:ascii="Times New Roman"/>
                <w:sz w:val="23"/>
              </w:rPr>
            </w:pPr>
          </w:p>
          <w:p>
            <w:pPr>
              <w:pStyle w:val="8"/>
              <w:ind w:left="355" w:right="345"/>
              <w:jc w:val="center"/>
              <w:rPr>
                <w:sz w:val="28"/>
              </w:rPr>
            </w:pPr>
            <w:r>
              <w:rPr>
                <w:spacing w:val="-4"/>
                <w:sz w:val="28"/>
              </w:rPr>
              <w:t>抽签仪式</w:t>
            </w:r>
          </w:p>
        </w:tc>
        <w:tc>
          <w:tcPr>
            <w:tcW w:w="1842" w:type="dxa"/>
          </w:tcPr>
          <w:p>
            <w:pPr>
              <w:pStyle w:val="8"/>
              <w:spacing w:line="420" w:lineRule="exact"/>
              <w:ind w:left="220" w:right="207" w:firstLine="139"/>
              <w:rPr>
                <w:sz w:val="28"/>
              </w:rPr>
            </w:pPr>
            <w:r>
              <w:rPr>
                <w:spacing w:val="-4"/>
                <w:sz w:val="28"/>
              </w:rPr>
              <w:t>省科技馆学术报告厅</w:t>
            </w:r>
          </w:p>
        </w:tc>
        <w:tc>
          <w:tcPr>
            <w:tcW w:w="1843" w:type="dxa"/>
            <w:tcBorders>
              <w:top w:val="nil"/>
            </w:tcBorders>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583" w:type="dxa"/>
            <w:tcBorders>
              <w:bottom w:val="nil"/>
            </w:tcBorders>
          </w:tcPr>
          <w:p>
            <w:pPr>
              <w:pStyle w:val="8"/>
              <w:rPr>
                <w:rFonts w:ascii="Times New Roman"/>
                <w:sz w:val="28"/>
              </w:rPr>
            </w:pPr>
          </w:p>
        </w:tc>
        <w:tc>
          <w:tcPr>
            <w:tcW w:w="1984" w:type="dxa"/>
          </w:tcPr>
          <w:p>
            <w:pPr>
              <w:pStyle w:val="8"/>
              <w:rPr>
                <w:rFonts w:ascii="Times New Roman"/>
                <w:sz w:val="43"/>
              </w:rPr>
            </w:pPr>
          </w:p>
          <w:p>
            <w:pPr>
              <w:pStyle w:val="8"/>
              <w:spacing w:before="1"/>
              <w:ind w:left="446"/>
              <w:rPr>
                <w:rFonts w:ascii="Times New Roman"/>
                <w:sz w:val="28"/>
              </w:rPr>
            </w:pPr>
            <w:r>
              <w:rPr>
                <w:rFonts w:ascii="Times New Roman"/>
                <w:spacing w:val="-2"/>
                <w:sz w:val="28"/>
              </w:rPr>
              <w:t>8:00-</w:t>
            </w:r>
            <w:r>
              <w:rPr>
                <w:rFonts w:ascii="Times New Roman"/>
                <w:spacing w:val="-4"/>
                <w:sz w:val="28"/>
              </w:rPr>
              <w:t>8:30</w:t>
            </w:r>
          </w:p>
        </w:tc>
        <w:tc>
          <w:tcPr>
            <w:tcW w:w="2682" w:type="dxa"/>
          </w:tcPr>
          <w:p>
            <w:pPr>
              <w:pStyle w:val="8"/>
              <w:spacing w:before="3"/>
              <w:rPr>
                <w:rFonts w:ascii="Times New Roman"/>
                <w:sz w:val="23"/>
              </w:rPr>
            </w:pPr>
          </w:p>
          <w:p>
            <w:pPr>
              <w:pStyle w:val="8"/>
              <w:spacing w:line="280" w:lineRule="auto"/>
              <w:ind w:left="780" w:right="768" w:firstLine="139"/>
              <w:rPr>
                <w:sz w:val="28"/>
              </w:rPr>
            </w:pPr>
            <w:r>
              <w:rPr>
                <w:spacing w:val="-4"/>
                <w:sz w:val="28"/>
              </w:rPr>
              <w:t>预备会大赛召集</w:t>
            </w:r>
          </w:p>
        </w:tc>
        <w:tc>
          <w:tcPr>
            <w:tcW w:w="1842" w:type="dxa"/>
          </w:tcPr>
          <w:p>
            <w:pPr>
              <w:pStyle w:val="8"/>
              <w:spacing w:line="420" w:lineRule="exact"/>
              <w:ind w:left="220" w:right="207" w:firstLine="139"/>
              <w:rPr>
                <w:sz w:val="28"/>
              </w:rPr>
            </w:pPr>
            <w:r>
              <w:rPr>
                <w:spacing w:val="-4"/>
                <w:sz w:val="28"/>
              </w:rPr>
              <w:t>省科技馆</w:t>
            </w:r>
            <w:r>
              <w:rPr>
                <w:spacing w:val="-2"/>
                <w:sz w:val="28"/>
              </w:rPr>
              <w:t>党员活动室</w:t>
            </w:r>
            <w:r>
              <w:rPr>
                <w:spacing w:val="-4"/>
                <w:sz w:val="28"/>
              </w:rPr>
              <w:t>学术报告厅</w:t>
            </w:r>
          </w:p>
        </w:tc>
        <w:tc>
          <w:tcPr>
            <w:tcW w:w="1843" w:type="dxa"/>
          </w:tcPr>
          <w:p>
            <w:pPr>
              <w:pStyle w:val="8"/>
              <w:spacing w:before="5"/>
              <w:rPr>
                <w:rFonts w:ascii="Times New Roman"/>
                <w:sz w:val="41"/>
              </w:rPr>
            </w:pPr>
          </w:p>
          <w:p>
            <w:pPr>
              <w:pStyle w:val="8"/>
              <w:ind w:left="487" w:right="480"/>
              <w:jc w:val="center"/>
              <w:rPr>
                <w:sz w:val="28"/>
              </w:rPr>
            </w:pPr>
            <w:r>
              <w:rPr>
                <w:spacing w:val="-5"/>
                <w:sz w:val="28"/>
              </w:rPr>
              <w:t>赛事组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83" w:type="dxa"/>
            <w:vMerge w:val="restart"/>
            <w:tcBorders>
              <w:top w:val="nil"/>
              <w:bottom w:val="nil"/>
            </w:tcBorders>
          </w:tcPr>
          <w:p>
            <w:pPr>
              <w:pStyle w:val="8"/>
              <w:spacing w:before="6"/>
              <w:rPr>
                <w:rFonts w:ascii="Times New Roman"/>
                <w:sz w:val="26"/>
              </w:rPr>
            </w:pPr>
          </w:p>
          <w:p>
            <w:pPr>
              <w:pStyle w:val="8"/>
              <w:ind w:left="256"/>
              <w:rPr>
                <w:rFonts w:ascii="Times New Roman"/>
                <w:sz w:val="28"/>
              </w:rPr>
            </w:pPr>
            <w:r>
              <w:rPr>
                <w:rFonts w:ascii="Times New Roman"/>
                <w:w w:val="100"/>
                <w:sz w:val="28"/>
              </w:rPr>
              <w:t>4</w:t>
            </w:r>
          </w:p>
          <w:p>
            <w:pPr>
              <w:pStyle w:val="8"/>
              <w:spacing w:before="80"/>
              <w:ind w:left="184"/>
              <w:rPr>
                <w:sz w:val="28"/>
              </w:rPr>
            </w:pPr>
            <w:r>
              <w:rPr>
                <w:w w:val="100"/>
                <w:sz w:val="28"/>
              </w:rPr>
              <w:t>月</w:t>
            </w:r>
          </w:p>
          <w:p>
            <w:pPr>
              <w:pStyle w:val="8"/>
              <w:spacing w:before="79"/>
              <w:ind w:left="151"/>
              <w:rPr>
                <w:rFonts w:ascii="Times New Roman"/>
                <w:sz w:val="28"/>
              </w:rPr>
            </w:pPr>
            <w:r>
              <w:rPr>
                <w:rFonts w:ascii="Times New Roman"/>
                <w:spacing w:val="-5"/>
                <w:sz w:val="28"/>
              </w:rPr>
              <w:t>27</w:t>
            </w:r>
          </w:p>
          <w:p>
            <w:pPr>
              <w:pStyle w:val="8"/>
              <w:spacing w:before="80"/>
              <w:ind w:left="151"/>
              <w:rPr>
                <w:sz w:val="28"/>
              </w:rPr>
            </w:pPr>
            <w:r>
              <w:rPr>
                <w:w w:val="100"/>
                <w:sz w:val="28"/>
              </w:rPr>
              <w:t>日</w:t>
            </w:r>
          </w:p>
          <w:p>
            <w:pPr>
              <w:pStyle w:val="8"/>
              <w:spacing w:before="61" w:line="280" w:lineRule="auto"/>
              <w:ind w:left="151" w:right="138"/>
              <w:jc w:val="both"/>
              <w:rPr>
                <w:sz w:val="28"/>
              </w:rPr>
            </w:pPr>
            <w:r>
              <w:rPr>
                <w:spacing w:val="-10"/>
                <w:sz w:val="28"/>
              </w:rPr>
              <w:t>︵周四</w:t>
            </w:r>
          </w:p>
          <w:p>
            <w:pPr>
              <w:pStyle w:val="8"/>
              <w:spacing w:before="1"/>
              <w:ind w:left="151"/>
              <w:rPr>
                <w:sz w:val="28"/>
              </w:rPr>
            </w:pPr>
            <w:r>
              <w:rPr>
                <w:w w:val="100"/>
                <w:sz w:val="28"/>
              </w:rPr>
              <w:t>︶</w:t>
            </w:r>
          </w:p>
        </w:tc>
        <w:tc>
          <w:tcPr>
            <w:tcW w:w="1984" w:type="dxa"/>
          </w:tcPr>
          <w:p>
            <w:pPr>
              <w:pStyle w:val="8"/>
              <w:spacing w:before="7"/>
              <w:rPr>
                <w:rFonts w:ascii="Times New Roman"/>
                <w:sz w:val="24"/>
              </w:rPr>
            </w:pPr>
          </w:p>
          <w:p>
            <w:pPr>
              <w:pStyle w:val="8"/>
              <w:spacing w:before="1"/>
              <w:ind w:left="446"/>
              <w:rPr>
                <w:rFonts w:ascii="Times New Roman"/>
                <w:sz w:val="28"/>
              </w:rPr>
            </w:pPr>
            <w:r>
              <w:rPr>
                <w:rFonts w:ascii="Times New Roman"/>
                <w:spacing w:val="-2"/>
                <w:sz w:val="28"/>
              </w:rPr>
              <w:t>8:30-</w:t>
            </w:r>
            <w:r>
              <w:rPr>
                <w:rFonts w:ascii="Times New Roman"/>
                <w:spacing w:val="-4"/>
                <w:sz w:val="28"/>
              </w:rPr>
              <w:t>8:45</w:t>
            </w:r>
          </w:p>
        </w:tc>
        <w:tc>
          <w:tcPr>
            <w:tcW w:w="2682" w:type="dxa"/>
          </w:tcPr>
          <w:p>
            <w:pPr>
              <w:pStyle w:val="8"/>
              <w:spacing w:before="3"/>
              <w:rPr>
                <w:rFonts w:ascii="Times New Roman"/>
                <w:sz w:val="23"/>
              </w:rPr>
            </w:pPr>
          </w:p>
          <w:p>
            <w:pPr>
              <w:pStyle w:val="8"/>
              <w:ind w:left="355" w:right="342"/>
              <w:jc w:val="center"/>
              <w:rPr>
                <w:sz w:val="28"/>
              </w:rPr>
            </w:pPr>
            <w:r>
              <w:rPr>
                <w:spacing w:val="-4"/>
                <w:sz w:val="28"/>
              </w:rPr>
              <w:t>大赛开幕式</w:t>
            </w:r>
          </w:p>
        </w:tc>
        <w:tc>
          <w:tcPr>
            <w:tcW w:w="1842" w:type="dxa"/>
          </w:tcPr>
          <w:p>
            <w:pPr>
              <w:pStyle w:val="8"/>
              <w:spacing w:line="420" w:lineRule="exact"/>
              <w:ind w:left="220" w:right="207" w:firstLine="139"/>
              <w:rPr>
                <w:sz w:val="28"/>
              </w:rPr>
            </w:pPr>
            <w:r>
              <w:rPr>
                <w:spacing w:val="-4"/>
                <w:sz w:val="28"/>
              </w:rPr>
              <w:t>省科技馆学术报告厅</w:t>
            </w:r>
          </w:p>
        </w:tc>
        <w:tc>
          <w:tcPr>
            <w:tcW w:w="1843" w:type="dxa"/>
          </w:tcPr>
          <w:p>
            <w:pPr>
              <w:pStyle w:val="8"/>
              <w:spacing w:line="420" w:lineRule="exact"/>
              <w:ind w:left="221" w:right="207" w:firstLine="278"/>
              <w:rPr>
                <w:sz w:val="28"/>
              </w:rPr>
            </w:pPr>
            <w:r>
              <w:rPr>
                <w:spacing w:val="-4"/>
                <w:sz w:val="28"/>
              </w:rPr>
              <w:t xml:space="preserve">赛事组 </w:t>
            </w:r>
            <w:r>
              <w:rPr>
                <w:spacing w:val="-2"/>
                <w:sz w:val="28"/>
              </w:rPr>
              <w:t>技术支持组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83" w:type="dxa"/>
            <w:vMerge w:val="continue"/>
            <w:tcBorders>
              <w:top w:val="nil"/>
              <w:bottom w:val="nil"/>
            </w:tcBorders>
          </w:tcPr>
          <w:p>
            <w:pPr>
              <w:rPr>
                <w:sz w:val="2"/>
                <w:szCs w:val="2"/>
              </w:rPr>
            </w:pPr>
          </w:p>
        </w:tc>
        <w:tc>
          <w:tcPr>
            <w:tcW w:w="1984" w:type="dxa"/>
          </w:tcPr>
          <w:p>
            <w:pPr>
              <w:pStyle w:val="8"/>
              <w:spacing w:before="9"/>
              <w:rPr>
                <w:rFonts w:ascii="Times New Roman"/>
                <w:sz w:val="24"/>
              </w:rPr>
            </w:pPr>
          </w:p>
          <w:p>
            <w:pPr>
              <w:pStyle w:val="8"/>
              <w:spacing w:before="1"/>
              <w:ind w:right="365"/>
              <w:jc w:val="right"/>
              <w:rPr>
                <w:rFonts w:ascii="Times New Roman"/>
                <w:sz w:val="28"/>
              </w:rPr>
            </w:pPr>
            <w:r>
              <w:rPr>
                <w:rFonts w:ascii="Times New Roman"/>
                <w:spacing w:val="-2"/>
                <w:sz w:val="28"/>
              </w:rPr>
              <w:t>8:45-12:00</w:t>
            </w:r>
          </w:p>
        </w:tc>
        <w:tc>
          <w:tcPr>
            <w:tcW w:w="2682" w:type="dxa"/>
          </w:tcPr>
          <w:p>
            <w:pPr>
              <w:pStyle w:val="8"/>
              <w:spacing w:before="2"/>
              <w:rPr>
                <w:rFonts w:ascii="Times New Roman"/>
                <w:sz w:val="23"/>
              </w:rPr>
            </w:pPr>
          </w:p>
          <w:p>
            <w:pPr>
              <w:pStyle w:val="8"/>
              <w:ind w:left="355" w:right="345"/>
              <w:jc w:val="center"/>
              <w:rPr>
                <w:sz w:val="28"/>
              </w:rPr>
            </w:pPr>
            <w:r>
              <w:rPr>
                <w:spacing w:val="-4"/>
                <w:sz w:val="28"/>
              </w:rPr>
              <w:t>讲解比赛</w:t>
            </w:r>
          </w:p>
        </w:tc>
        <w:tc>
          <w:tcPr>
            <w:tcW w:w="1842" w:type="dxa"/>
          </w:tcPr>
          <w:p>
            <w:pPr>
              <w:pStyle w:val="8"/>
              <w:spacing w:line="420" w:lineRule="exact"/>
              <w:ind w:left="220" w:right="207" w:firstLine="139"/>
              <w:rPr>
                <w:sz w:val="28"/>
              </w:rPr>
            </w:pPr>
            <w:r>
              <w:rPr>
                <w:spacing w:val="-4"/>
                <w:sz w:val="28"/>
              </w:rPr>
              <w:t>省科技馆学术报告厅</w:t>
            </w:r>
          </w:p>
        </w:tc>
        <w:tc>
          <w:tcPr>
            <w:tcW w:w="1843" w:type="dxa"/>
          </w:tcPr>
          <w:p>
            <w:pPr>
              <w:pStyle w:val="8"/>
              <w:spacing w:line="420" w:lineRule="exact"/>
              <w:ind w:left="221" w:right="207" w:firstLine="278"/>
              <w:rPr>
                <w:sz w:val="28"/>
              </w:rPr>
            </w:pPr>
            <w:r>
              <w:rPr>
                <w:spacing w:val="-4"/>
                <w:sz w:val="28"/>
              </w:rPr>
              <w:t xml:space="preserve">赛事组 </w:t>
            </w:r>
            <w:r>
              <w:rPr>
                <w:spacing w:val="-2"/>
                <w:sz w:val="28"/>
              </w:rPr>
              <w:t>技术支持组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83" w:type="dxa"/>
            <w:vMerge w:val="continue"/>
            <w:tcBorders>
              <w:top w:val="nil"/>
              <w:bottom w:val="nil"/>
            </w:tcBorders>
          </w:tcPr>
          <w:p>
            <w:pPr>
              <w:rPr>
                <w:sz w:val="2"/>
                <w:szCs w:val="2"/>
              </w:rPr>
            </w:pPr>
          </w:p>
        </w:tc>
        <w:tc>
          <w:tcPr>
            <w:tcW w:w="1984" w:type="dxa"/>
          </w:tcPr>
          <w:p>
            <w:pPr>
              <w:pStyle w:val="8"/>
              <w:spacing w:before="9"/>
              <w:rPr>
                <w:rFonts w:ascii="Times New Roman"/>
                <w:sz w:val="24"/>
              </w:rPr>
            </w:pPr>
          </w:p>
          <w:p>
            <w:pPr>
              <w:pStyle w:val="8"/>
              <w:ind w:right="295"/>
              <w:jc w:val="right"/>
              <w:rPr>
                <w:rFonts w:ascii="Times New Roman"/>
                <w:sz w:val="28"/>
              </w:rPr>
            </w:pPr>
            <w:r>
              <w:rPr>
                <w:rFonts w:ascii="Times New Roman"/>
                <w:spacing w:val="-2"/>
                <w:sz w:val="28"/>
              </w:rPr>
              <w:t>12:00-13:00</w:t>
            </w:r>
          </w:p>
        </w:tc>
        <w:tc>
          <w:tcPr>
            <w:tcW w:w="2682" w:type="dxa"/>
          </w:tcPr>
          <w:p>
            <w:pPr>
              <w:pStyle w:val="8"/>
              <w:spacing w:before="2"/>
              <w:rPr>
                <w:rFonts w:ascii="Times New Roman"/>
                <w:sz w:val="23"/>
              </w:rPr>
            </w:pPr>
          </w:p>
          <w:p>
            <w:pPr>
              <w:pStyle w:val="8"/>
              <w:ind w:left="355" w:right="342"/>
              <w:jc w:val="center"/>
              <w:rPr>
                <w:sz w:val="28"/>
              </w:rPr>
            </w:pPr>
            <w:r>
              <w:rPr>
                <w:spacing w:val="-6"/>
                <w:sz w:val="28"/>
              </w:rPr>
              <w:t>午餐</w:t>
            </w:r>
          </w:p>
        </w:tc>
        <w:tc>
          <w:tcPr>
            <w:tcW w:w="1842" w:type="dxa"/>
          </w:tcPr>
          <w:p>
            <w:pPr>
              <w:pStyle w:val="8"/>
              <w:spacing w:line="420" w:lineRule="exact"/>
              <w:ind w:left="640" w:right="349" w:hanging="281"/>
              <w:rPr>
                <w:sz w:val="28"/>
              </w:rPr>
            </w:pPr>
            <w:r>
              <w:rPr>
                <w:spacing w:val="-4"/>
                <w:sz w:val="28"/>
              </w:rPr>
              <w:t>省科技馆</w:t>
            </w:r>
            <w:r>
              <w:rPr>
                <w:spacing w:val="-6"/>
                <w:sz w:val="28"/>
              </w:rPr>
              <w:t>餐厅</w:t>
            </w:r>
          </w:p>
        </w:tc>
        <w:tc>
          <w:tcPr>
            <w:tcW w:w="1843" w:type="dxa"/>
          </w:tcPr>
          <w:p>
            <w:pPr>
              <w:pStyle w:val="8"/>
              <w:spacing w:before="2"/>
              <w:rPr>
                <w:rFonts w:ascii="Times New Roman"/>
                <w:sz w:val="23"/>
              </w:rPr>
            </w:pPr>
          </w:p>
          <w:p>
            <w:pPr>
              <w:pStyle w:val="8"/>
              <w:ind w:left="487" w:right="480"/>
              <w:jc w:val="center"/>
              <w:rPr>
                <w:sz w:val="28"/>
              </w:rPr>
            </w:pPr>
            <w:r>
              <w:rPr>
                <w:spacing w:val="-5"/>
                <w:sz w:val="28"/>
              </w:rPr>
              <w:t>会务组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83" w:type="dxa"/>
            <w:vMerge w:val="continue"/>
            <w:tcBorders>
              <w:top w:val="nil"/>
              <w:bottom w:val="nil"/>
            </w:tcBorders>
          </w:tcPr>
          <w:p>
            <w:pPr>
              <w:rPr>
                <w:sz w:val="2"/>
                <w:szCs w:val="2"/>
              </w:rPr>
            </w:pPr>
          </w:p>
        </w:tc>
        <w:tc>
          <w:tcPr>
            <w:tcW w:w="1984" w:type="dxa"/>
          </w:tcPr>
          <w:p>
            <w:pPr>
              <w:pStyle w:val="8"/>
              <w:spacing w:before="9"/>
              <w:rPr>
                <w:rFonts w:ascii="Times New Roman"/>
                <w:sz w:val="24"/>
              </w:rPr>
            </w:pPr>
          </w:p>
          <w:p>
            <w:pPr>
              <w:pStyle w:val="8"/>
              <w:ind w:right="295"/>
              <w:jc w:val="right"/>
              <w:rPr>
                <w:rFonts w:ascii="Times New Roman"/>
                <w:sz w:val="28"/>
              </w:rPr>
            </w:pPr>
            <w:r>
              <w:rPr>
                <w:rFonts w:ascii="Times New Roman"/>
                <w:spacing w:val="-2"/>
                <w:sz w:val="28"/>
              </w:rPr>
              <w:t>13:00-17:00</w:t>
            </w:r>
          </w:p>
        </w:tc>
        <w:tc>
          <w:tcPr>
            <w:tcW w:w="2682" w:type="dxa"/>
          </w:tcPr>
          <w:p>
            <w:pPr>
              <w:pStyle w:val="8"/>
              <w:spacing w:before="1"/>
              <w:rPr>
                <w:rFonts w:ascii="Times New Roman"/>
                <w:sz w:val="23"/>
              </w:rPr>
            </w:pPr>
          </w:p>
          <w:p>
            <w:pPr>
              <w:pStyle w:val="8"/>
              <w:spacing w:before="1"/>
              <w:ind w:left="355" w:right="345"/>
              <w:jc w:val="center"/>
              <w:rPr>
                <w:sz w:val="28"/>
              </w:rPr>
            </w:pPr>
            <w:r>
              <w:rPr>
                <w:spacing w:val="-4"/>
                <w:sz w:val="28"/>
              </w:rPr>
              <w:t>讲解比赛</w:t>
            </w:r>
          </w:p>
        </w:tc>
        <w:tc>
          <w:tcPr>
            <w:tcW w:w="1842" w:type="dxa"/>
          </w:tcPr>
          <w:p>
            <w:pPr>
              <w:pStyle w:val="8"/>
              <w:spacing w:line="420" w:lineRule="exact"/>
              <w:ind w:left="220" w:right="207" w:firstLine="139"/>
              <w:rPr>
                <w:sz w:val="28"/>
              </w:rPr>
            </w:pPr>
            <w:r>
              <w:rPr>
                <w:spacing w:val="-4"/>
                <w:sz w:val="28"/>
              </w:rPr>
              <w:t>省科技馆学术报告厅</w:t>
            </w:r>
          </w:p>
        </w:tc>
        <w:tc>
          <w:tcPr>
            <w:tcW w:w="1843" w:type="dxa"/>
          </w:tcPr>
          <w:p>
            <w:pPr>
              <w:pStyle w:val="8"/>
              <w:spacing w:line="420" w:lineRule="exact"/>
              <w:ind w:left="221" w:right="207" w:firstLine="278"/>
              <w:rPr>
                <w:sz w:val="28"/>
              </w:rPr>
            </w:pPr>
            <w:r>
              <w:rPr>
                <w:spacing w:val="-4"/>
                <w:sz w:val="28"/>
              </w:rPr>
              <w:t xml:space="preserve">赛事组 </w:t>
            </w:r>
            <w:r>
              <w:rPr>
                <w:spacing w:val="-2"/>
                <w:sz w:val="28"/>
              </w:rPr>
              <w:t>技术支持组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83" w:type="dxa"/>
            <w:vMerge w:val="continue"/>
            <w:tcBorders>
              <w:top w:val="nil"/>
              <w:bottom w:val="nil"/>
            </w:tcBorders>
          </w:tcPr>
          <w:p>
            <w:pPr>
              <w:rPr>
                <w:sz w:val="2"/>
                <w:szCs w:val="2"/>
              </w:rPr>
            </w:pPr>
          </w:p>
        </w:tc>
        <w:tc>
          <w:tcPr>
            <w:tcW w:w="1984" w:type="dxa"/>
          </w:tcPr>
          <w:p>
            <w:pPr>
              <w:pStyle w:val="8"/>
              <w:spacing w:before="8"/>
              <w:rPr>
                <w:rFonts w:ascii="Times New Roman"/>
                <w:sz w:val="24"/>
              </w:rPr>
            </w:pPr>
          </w:p>
          <w:p>
            <w:pPr>
              <w:pStyle w:val="8"/>
              <w:ind w:right="295"/>
              <w:jc w:val="right"/>
              <w:rPr>
                <w:rFonts w:ascii="Times New Roman"/>
                <w:sz w:val="28"/>
              </w:rPr>
            </w:pPr>
            <w:r>
              <w:rPr>
                <w:rFonts w:ascii="Times New Roman"/>
                <w:spacing w:val="-2"/>
                <w:sz w:val="28"/>
              </w:rPr>
              <w:t>17:00-17:30</w:t>
            </w:r>
          </w:p>
        </w:tc>
        <w:tc>
          <w:tcPr>
            <w:tcW w:w="2682" w:type="dxa"/>
          </w:tcPr>
          <w:p>
            <w:pPr>
              <w:pStyle w:val="8"/>
              <w:spacing w:before="1"/>
              <w:rPr>
                <w:rFonts w:ascii="Times New Roman"/>
                <w:sz w:val="23"/>
              </w:rPr>
            </w:pPr>
          </w:p>
          <w:p>
            <w:pPr>
              <w:pStyle w:val="8"/>
              <w:ind w:left="355" w:right="345"/>
              <w:jc w:val="center"/>
              <w:rPr>
                <w:sz w:val="28"/>
              </w:rPr>
            </w:pPr>
            <w:r>
              <w:rPr>
                <w:spacing w:val="-4"/>
                <w:sz w:val="28"/>
              </w:rPr>
              <w:t>休会、接受复议</w:t>
            </w:r>
          </w:p>
        </w:tc>
        <w:tc>
          <w:tcPr>
            <w:tcW w:w="1842" w:type="dxa"/>
          </w:tcPr>
          <w:p>
            <w:pPr>
              <w:pStyle w:val="8"/>
              <w:spacing w:line="420" w:lineRule="exact"/>
              <w:ind w:left="220" w:right="207" w:firstLine="139"/>
              <w:rPr>
                <w:sz w:val="28"/>
              </w:rPr>
            </w:pPr>
            <w:r>
              <w:rPr>
                <w:spacing w:val="-4"/>
                <w:sz w:val="28"/>
              </w:rPr>
              <w:t>省科技馆学术报告厅</w:t>
            </w:r>
          </w:p>
        </w:tc>
        <w:tc>
          <w:tcPr>
            <w:tcW w:w="1843" w:type="dxa"/>
          </w:tcPr>
          <w:p>
            <w:pPr>
              <w:pStyle w:val="8"/>
              <w:spacing w:before="1"/>
              <w:rPr>
                <w:rFonts w:ascii="Times New Roman"/>
                <w:sz w:val="23"/>
              </w:rPr>
            </w:pPr>
          </w:p>
          <w:p>
            <w:pPr>
              <w:pStyle w:val="8"/>
              <w:ind w:left="487" w:right="480"/>
              <w:jc w:val="center"/>
              <w:rPr>
                <w:sz w:val="28"/>
              </w:rPr>
            </w:pPr>
            <w:r>
              <w:rPr>
                <w:spacing w:val="-5"/>
                <w:sz w:val="28"/>
              </w:rPr>
              <w:t>赛事组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83" w:type="dxa"/>
            <w:tcBorders>
              <w:top w:val="nil"/>
            </w:tcBorders>
          </w:tcPr>
          <w:p>
            <w:pPr>
              <w:pStyle w:val="8"/>
              <w:rPr>
                <w:rFonts w:ascii="Times New Roman"/>
                <w:sz w:val="28"/>
              </w:rPr>
            </w:pPr>
          </w:p>
        </w:tc>
        <w:tc>
          <w:tcPr>
            <w:tcW w:w="1984" w:type="dxa"/>
          </w:tcPr>
          <w:p>
            <w:pPr>
              <w:pStyle w:val="8"/>
              <w:spacing w:before="8"/>
              <w:rPr>
                <w:rFonts w:ascii="Times New Roman"/>
                <w:sz w:val="24"/>
              </w:rPr>
            </w:pPr>
          </w:p>
          <w:p>
            <w:pPr>
              <w:pStyle w:val="8"/>
              <w:ind w:right="295"/>
              <w:jc w:val="right"/>
              <w:rPr>
                <w:rFonts w:ascii="Times New Roman"/>
                <w:sz w:val="28"/>
              </w:rPr>
            </w:pPr>
            <w:r>
              <w:rPr>
                <w:rFonts w:ascii="Times New Roman"/>
                <w:spacing w:val="-2"/>
                <w:sz w:val="28"/>
              </w:rPr>
              <w:t>17:30-18:00</w:t>
            </w:r>
          </w:p>
        </w:tc>
        <w:tc>
          <w:tcPr>
            <w:tcW w:w="2682" w:type="dxa"/>
          </w:tcPr>
          <w:p>
            <w:pPr>
              <w:pStyle w:val="8"/>
              <w:spacing w:before="3"/>
              <w:rPr>
                <w:rFonts w:ascii="Times New Roman"/>
                <w:sz w:val="23"/>
              </w:rPr>
            </w:pPr>
          </w:p>
          <w:p>
            <w:pPr>
              <w:pStyle w:val="8"/>
              <w:ind w:left="355" w:right="342"/>
              <w:jc w:val="center"/>
              <w:rPr>
                <w:sz w:val="28"/>
              </w:rPr>
            </w:pPr>
            <w:r>
              <w:rPr>
                <w:spacing w:val="-4"/>
                <w:sz w:val="28"/>
              </w:rPr>
              <w:t>颁奖、合影</w:t>
            </w:r>
          </w:p>
        </w:tc>
        <w:tc>
          <w:tcPr>
            <w:tcW w:w="1842" w:type="dxa"/>
          </w:tcPr>
          <w:p>
            <w:pPr>
              <w:pStyle w:val="8"/>
              <w:spacing w:line="420" w:lineRule="exact"/>
              <w:ind w:left="220" w:right="207" w:firstLine="139"/>
              <w:rPr>
                <w:sz w:val="28"/>
              </w:rPr>
            </w:pPr>
            <w:r>
              <w:rPr>
                <w:spacing w:val="-4"/>
                <w:sz w:val="28"/>
              </w:rPr>
              <w:t>省科技馆学术报告厅</w:t>
            </w:r>
          </w:p>
        </w:tc>
        <w:tc>
          <w:tcPr>
            <w:tcW w:w="1843" w:type="dxa"/>
          </w:tcPr>
          <w:p>
            <w:pPr>
              <w:pStyle w:val="8"/>
              <w:spacing w:line="420" w:lineRule="exact"/>
              <w:ind w:left="221" w:right="207" w:firstLine="278"/>
              <w:rPr>
                <w:sz w:val="28"/>
              </w:rPr>
            </w:pPr>
            <w:r>
              <w:rPr>
                <w:spacing w:val="-4"/>
                <w:sz w:val="28"/>
              </w:rPr>
              <w:t xml:space="preserve">赛事组 </w:t>
            </w:r>
            <w:r>
              <w:rPr>
                <w:spacing w:val="-2"/>
                <w:sz w:val="28"/>
              </w:rPr>
              <w:t>技术支持组</w:t>
            </w:r>
          </w:p>
        </w:tc>
      </w:tr>
    </w:tbl>
    <w:p>
      <w:pPr>
        <w:spacing w:after="0" w:line="420" w:lineRule="exact"/>
        <w:rPr>
          <w:sz w:val="28"/>
        </w:rPr>
        <w:sectPr>
          <w:footerReference r:id="rId5" w:type="default"/>
          <w:footerReference r:id="rId6" w:type="even"/>
          <w:pgSz w:w="11910" w:h="16840"/>
          <w:pgMar w:top="1920" w:right="1040" w:bottom="1400" w:left="1420" w:header="0" w:footer="1215" w:gutter="0"/>
          <w:pgNumType w:start="10"/>
          <w:cols w:space="720" w:num="1"/>
        </w:sectPr>
      </w:pPr>
    </w:p>
    <w:p>
      <w:pPr>
        <w:pStyle w:val="4"/>
        <w:spacing w:before="6"/>
        <w:rPr>
          <w:rFonts w:ascii="Times New Roman"/>
          <w:sz w:val="19"/>
        </w:rPr>
      </w:pPr>
    </w:p>
    <w:p>
      <w:pPr>
        <w:pStyle w:val="4"/>
        <w:spacing w:before="65"/>
        <w:ind w:left="168"/>
        <w:rPr>
          <w:rFonts w:ascii="Times New Roman" w:eastAsia="Times New Roman"/>
        </w:rPr>
      </w:pPr>
      <w:r>
        <w:rPr>
          <w:rFonts w:ascii="黑体" w:eastAsia="黑体"/>
          <w:spacing w:val="-29"/>
        </w:rPr>
        <w:t xml:space="preserve">附件 </w:t>
      </w:r>
      <w:r>
        <w:rPr>
          <w:rFonts w:ascii="Times New Roman" w:eastAsia="Times New Roman"/>
          <w:spacing w:val="-10"/>
        </w:rPr>
        <w:t>2</w:t>
      </w:r>
    </w:p>
    <w:p>
      <w:pPr>
        <w:pStyle w:val="4"/>
        <w:spacing w:before="1"/>
        <w:rPr>
          <w:rFonts w:ascii="Times New Roman"/>
          <w:sz w:val="44"/>
        </w:rPr>
      </w:pPr>
    </w:p>
    <w:p>
      <w:pPr>
        <w:pStyle w:val="2"/>
      </w:pPr>
      <w:r>
        <w:drawing>
          <wp:anchor distT="0" distB="0" distL="0" distR="0" simplePos="0" relativeHeight="251661312" behindDoc="1" locked="0" layoutInCell="1" allowOverlap="1">
            <wp:simplePos x="0" y="0"/>
            <wp:positionH relativeFrom="page">
              <wp:posOffset>3119120</wp:posOffset>
            </wp:positionH>
            <wp:positionV relativeFrom="paragraph">
              <wp:posOffset>356235</wp:posOffset>
            </wp:positionV>
            <wp:extent cx="1461770" cy="285115"/>
            <wp:effectExtent l="0" t="0" r="5080" b="635"/>
            <wp:wrapTopAndBottom/>
            <wp:docPr id="37" name="Image 37"/>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2" cstate="print"/>
                    <a:stretch>
                      <a:fillRect/>
                    </a:stretch>
                  </pic:blipFill>
                  <pic:spPr>
                    <a:xfrm>
                      <a:off x="0" y="0"/>
                      <a:ext cx="1461516" cy="285369"/>
                    </a:xfrm>
                    <a:prstGeom prst="rect">
                      <a:avLst/>
                    </a:prstGeom>
                  </pic:spPr>
                </pic:pic>
              </a:graphicData>
            </a:graphic>
          </wp:anchor>
        </w:drawing>
      </w:r>
      <w:r>
        <w:t xml:space="preserve">2023 </w:t>
      </w:r>
      <w:r>
        <w:rPr>
          <w:spacing w:val="9"/>
          <w:position w:val="-4"/>
        </w:rPr>
        <w:drawing>
          <wp:inline distT="0" distB="0" distL="0" distR="0">
            <wp:extent cx="3895725" cy="269240"/>
            <wp:effectExtent l="0" t="0" r="9525" b="16510"/>
            <wp:docPr id="38" name="Image 38"/>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0" cstate="print"/>
                    <a:stretch>
                      <a:fillRect/>
                    </a:stretch>
                  </pic:blipFill>
                  <pic:spPr>
                    <a:xfrm>
                      <a:off x="0" y="0"/>
                      <a:ext cx="3895725" cy="269240"/>
                    </a:xfrm>
                    <a:prstGeom prst="rect">
                      <a:avLst/>
                    </a:prstGeom>
                  </pic:spPr>
                </pic:pic>
              </a:graphicData>
            </a:graphic>
          </wp:inline>
        </w:drawing>
      </w:r>
    </w:p>
    <w:p>
      <w:pPr>
        <w:pStyle w:val="4"/>
        <w:rPr>
          <w:rFonts w:ascii="Times New Roman"/>
          <w:sz w:val="20"/>
        </w:rPr>
      </w:pPr>
    </w:p>
    <w:p>
      <w:pPr>
        <w:pStyle w:val="4"/>
        <w:spacing w:before="8"/>
        <w:rPr>
          <w:rFonts w:ascii="Times New Roman"/>
          <w:sz w:val="23"/>
        </w:rPr>
      </w:pPr>
    </w:p>
    <w:tbl>
      <w:tblPr>
        <w:tblStyle w:val="5"/>
        <w:tblW w:w="0" w:type="auto"/>
        <w:tblInd w:w="3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5"/>
        <w:gridCol w:w="677"/>
        <w:gridCol w:w="781"/>
        <w:gridCol w:w="905"/>
        <w:gridCol w:w="997"/>
        <w:gridCol w:w="1418"/>
        <w:gridCol w:w="1417"/>
        <w:gridCol w:w="186"/>
        <w:gridCol w:w="1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865" w:type="dxa"/>
          </w:tcPr>
          <w:p>
            <w:pPr>
              <w:pStyle w:val="8"/>
              <w:spacing w:before="3"/>
              <w:rPr>
                <w:rFonts w:ascii="Times New Roman"/>
                <w:sz w:val="31"/>
              </w:rPr>
            </w:pPr>
          </w:p>
          <w:p>
            <w:pPr>
              <w:pStyle w:val="8"/>
              <w:ind w:left="152"/>
              <w:rPr>
                <w:rFonts w:ascii="宋体" w:eastAsia="宋体"/>
                <w:sz w:val="28"/>
              </w:rPr>
            </w:pPr>
            <w:r>
              <w:rPr>
                <w:rFonts w:ascii="宋体" w:eastAsia="宋体"/>
                <w:spacing w:val="4"/>
                <w:w w:val="100"/>
                <w:sz w:val="28"/>
              </w:rPr>
              <w:t>姓</w:t>
            </w:r>
            <w:r>
              <w:rPr>
                <w:rFonts w:ascii="宋体" w:eastAsia="宋体"/>
                <w:spacing w:val="4"/>
                <w:w w:val="100"/>
                <w:position w:val="-3"/>
                <w:sz w:val="28"/>
              </w:rPr>
              <w:drawing>
                <wp:inline distT="0" distB="0" distL="0" distR="0">
                  <wp:extent cx="135890" cy="173990"/>
                  <wp:effectExtent l="0" t="0" r="16510" b="16510"/>
                  <wp:docPr id="39" name="Image 39"/>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3" cstate="print"/>
                          <a:stretch>
                            <a:fillRect/>
                          </a:stretch>
                        </pic:blipFill>
                        <pic:spPr>
                          <a:xfrm>
                            <a:off x="0" y="0"/>
                            <a:ext cx="136524" cy="174624"/>
                          </a:xfrm>
                          <a:prstGeom prst="rect">
                            <a:avLst/>
                          </a:prstGeom>
                        </pic:spPr>
                      </pic:pic>
                    </a:graphicData>
                  </a:graphic>
                </wp:inline>
              </w:drawing>
            </w:r>
          </w:p>
        </w:tc>
        <w:tc>
          <w:tcPr>
            <w:tcW w:w="1458" w:type="dxa"/>
            <w:gridSpan w:val="2"/>
          </w:tcPr>
          <w:p>
            <w:pPr>
              <w:pStyle w:val="8"/>
              <w:rPr>
                <w:rFonts w:ascii="Times New Roman"/>
                <w:sz w:val="28"/>
              </w:rPr>
            </w:pPr>
          </w:p>
        </w:tc>
        <w:tc>
          <w:tcPr>
            <w:tcW w:w="905" w:type="dxa"/>
          </w:tcPr>
          <w:p>
            <w:pPr>
              <w:pStyle w:val="8"/>
              <w:spacing w:before="3"/>
              <w:rPr>
                <w:rFonts w:ascii="Times New Roman"/>
                <w:sz w:val="31"/>
              </w:rPr>
            </w:pPr>
          </w:p>
          <w:p>
            <w:pPr>
              <w:pStyle w:val="8"/>
              <w:ind w:left="172"/>
              <w:rPr>
                <w:rFonts w:ascii="宋体" w:eastAsia="宋体"/>
                <w:sz w:val="28"/>
              </w:rPr>
            </w:pPr>
            <w:r>
              <w:rPr>
                <w:rFonts w:ascii="宋体" w:eastAsia="宋体"/>
                <w:spacing w:val="-6"/>
                <w:sz w:val="28"/>
              </w:rPr>
              <w:t>性别</w:t>
            </w:r>
          </w:p>
        </w:tc>
        <w:tc>
          <w:tcPr>
            <w:tcW w:w="997" w:type="dxa"/>
          </w:tcPr>
          <w:p>
            <w:pPr>
              <w:pStyle w:val="8"/>
              <w:rPr>
                <w:rFonts w:ascii="Times New Roman"/>
                <w:sz w:val="28"/>
              </w:rPr>
            </w:pPr>
          </w:p>
        </w:tc>
        <w:tc>
          <w:tcPr>
            <w:tcW w:w="1418" w:type="dxa"/>
          </w:tcPr>
          <w:p>
            <w:pPr>
              <w:pStyle w:val="8"/>
              <w:spacing w:before="3"/>
              <w:rPr>
                <w:rFonts w:ascii="Times New Roman"/>
                <w:sz w:val="31"/>
              </w:rPr>
            </w:pPr>
          </w:p>
          <w:p>
            <w:pPr>
              <w:pStyle w:val="8"/>
              <w:ind w:left="98" w:right="89"/>
              <w:jc w:val="center"/>
              <w:rPr>
                <w:rFonts w:ascii="宋体" w:eastAsia="宋体"/>
                <w:sz w:val="28"/>
              </w:rPr>
            </w:pPr>
            <w:r>
              <w:rPr>
                <w:rFonts w:ascii="宋体" w:eastAsia="宋体"/>
                <w:spacing w:val="-6"/>
                <w:sz w:val="28"/>
              </w:rPr>
              <w:t>民族</w:t>
            </w:r>
          </w:p>
        </w:tc>
        <w:tc>
          <w:tcPr>
            <w:tcW w:w="1417" w:type="dxa"/>
          </w:tcPr>
          <w:p>
            <w:pPr>
              <w:pStyle w:val="8"/>
              <w:rPr>
                <w:rFonts w:ascii="Times New Roman"/>
                <w:sz w:val="28"/>
              </w:rPr>
            </w:pPr>
          </w:p>
        </w:tc>
        <w:tc>
          <w:tcPr>
            <w:tcW w:w="1472" w:type="dxa"/>
            <w:gridSpan w:val="2"/>
            <w:vMerge w:val="restart"/>
          </w:tcPr>
          <w:p>
            <w:pPr>
              <w:pStyle w:val="8"/>
              <w:rPr>
                <w:rFonts w:ascii="Times New Roman"/>
                <w:sz w:val="28"/>
              </w:rPr>
            </w:pPr>
          </w:p>
          <w:p>
            <w:pPr>
              <w:pStyle w:val="8"/>
              <w:rPr>
                <w:rFonts w:ascii="Times New Roman"/>
                <w:sz w:val="28"/>
              </w:rPr>
            </w:pPr>
          </w:p>
          <w:p>
            <w:pPr>
              <w:pStyle w:val="8"/>
              <w:rPr>
                <w:rFonts w:ascii="Times New Roman"/>
                <w:sz w:val="28"/>
              </w:rPr>
            </w:pPr>
          </w:p>
          <w:p>
            <w:pPr>
              <w:pStyle w:val="8"/>
              <w:rPr>
                <w:rFonts w:ascii="Times New Roman"/>
                <w:sz w:val="28"/>
              </w:rPr>
            </w:pPr>
          </w:p>
          <w:p>
            <w:pPr>
              <w:pStyle w:val="8"/>
              <w:spacing w:before="161"/>
              <w:ind w:left="175"/>
              <w:rPr>
                <w:rFonts w:ascii="宋体" w:eastAsia="宋体"/>
                <w:sz w:val="28"/>
              </w:rPr>
            </w:pPr>
            <w:r>
              <w:rPr>
                <w:rFonts w:ascii="宋体" w:eastAsia="宋体"/>
                <w:spacing w:val="-2"/>
                <w:sz w:val="28"/>
              </w:rPr>
              <w:t>（照片</w:t>
            </w:r>
            <w:r>
              <w:rPr>
                <w:rFonts w:ascii="宋体" w:eastAsia="宋体"/>
                <w:spacing w:val="-1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42" w:type="dxa"/>
            <w:gridSpan w:val="2"/>
          </w:tcPr>
          <w:p>
            <w:pPr>
              <w:pStyle w:val="8"/>
              <w:spacing w:before="4"/>
              <w:rPr>
                <w:rFonts w:ascii="Times New Roman"/>
                <w:sz w:val="31"/>
              </w:rPr>
            </w:pPr>
          </w:p>
          <w:p>
            <w:pPr>
              <w:pStyle w:val="8"/>
              <w:ind w:left="210"/>
              <w:rPr>
                <w:rFonts w:ascii="宋体" w:eastAsia="宋体"/>
                <w:sz w:val="28"/>
              </w:rPr>
            </w:pPr>
            <w:r>
              <w:rPr>
                <w:rFonts w:ascii="宋体" w:eastAsia="宋体"/>
                <w:spacing w:val="-4"/>
                <w:sz w:val="28"/>
              </w:rPr>
              <w:t>身份证号</w:t>
            </w:r>
          </w:p>
        </w:tc>
        <w:tc>
          <w:tcPr>
            <w:tcW w:w="2683" w:type="dxa"/>
            <w:gridSpan w:val="3"/>
          </w:tcPr>
          <w:p>
            <w:pPr>
              <w:pStyle w:val="8"/>
              <w:rPr>
                <w:rFonts w:ascii="Times New Roman"/>
                <w:sz w:val="28"/>
              </w:rPr>
            </w:pPr>
          </w:p>
        </w:tc>
        <w:tc>
          <w:tcPr>
            <w:tcW w:w="1418" w:type="dxa"/>
          </w:tcPr>
          <w:p>
            <w:pPr>
              <w:pStyle w:val="8"/>
              <w:spacing w:before="4"/>
              <w:rPr>
                <w:rFonts w:ascii="Times New Roman"/>
                <w:sz w:val="31"/>
              </w:rPr>
            </w:pPr>
          </w:p>
          <w:p>
            <w:pPr>
              <w:pStyle w:val="8"/>
              <w:ind w:left="98" w:right="87"/>
              <w:jc w:val="center"/>
              <w:rPr>
                <w:rFonts w:ascii="宋体" w:eastAsia="宋体"/>
                <w:sz w:val="28"/>
              </w:rPr>
            </w:pPr>
            <w:r>
              <w:rPr>
                <w:rFonts w:ascii="宋体" w:eastAsia="宋体"/>
                <w:spacing w:val="-4"/>
                <w:sz w:val="28"/>
              </w:rPr>
              <w:t>文化程度</w:t>
            </w:r>
          </w:p>
        </w:tc>
        <w:tc>
          <w:tcPr>
            <w:tcW w:w="1417" w:type="dxa"/>
          </w:tcPr>
          <w:p>
            <w:pPr>
              <w:pStyle w:val="8"/>
              <w:rPr>
                <w:rFonts w:ascii="Times New Roman"/>
                <w:sz w:val="28"/>
              </w:rPr>
            </w:pPr>
          </w:p>
        </w:tc>
        <w:tc>
          <w:tcPr>
            <w:tcW w:w="147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42" w:type="dxa"/>
            <w:gridSpan w:val="2"/>
          </w:tcPr>
          <w:p>
            <w:pPr>
              <w:pStyle w:val="8"/>
              <w:spacing w:before="3"/>
              <w:rPr>
                <w:rFonts w:ascii="Times New Roman"/>
                <w:sz w:val="31"/>
              </w:rPr>
            </w:pPr>
          </w:p>
          <w:p>
            <w:pPr>
              <w:pStyle w:val="8"/>
              <w:spacing w:before="1"/>
              <w:ind w:left="210"/>
              <w:rPr>
                <w:rFonts w:ascii="宋体" w:eastAsia="宋体"/>
                <w:sz w:val="28"/>
              </w:rPr>
            </w:pPr>
            <w:r>
              <w:rPr>
                <w:rFonts w:ascii="宋体" w:eastAsia="宋体"/>
                <w:spacing w:val="-4"/>
                <w:sz w:val="28"/>
              </w:rPr>
              <w:t>工作单位</w:t>
            </w:r>
          </w:p>
        </w:tc>
        <w:tc>
          <w:tcPr>
            <w:tcW w:w="2683" w:type="dxa"/>
            <w:gridSpan w:val="3"/>
          </w:tcPr>
          <w:p>
            <w:pPr>
              <w:pStyle w:val="8"/>
              <w:rPr>
                <w:rFonts w:ascii="Times New Roman"/>
                <w:sz w:val="28"/>
              </w:rPr>
            </w:pPr>
          </w:p>
        </w:tc>
        <w:tc>
          <w:tcPr>
            <w:tcW w:w="1418" w:type="dxa"/>
          </w:tcPr>
          <w:p>
            <w:pPr>
              <w:pStyle w:val="8"/>
              <w:spacing w:before="3"/>
              <w:rPr>
                <w:rFonts w:ascii="Times New Roman"/>
                <w:sz w:val="31"/>
              </w:rPr>
            </w:pPr>
          </w:p>
          <w:p>
            <w:pPr>
              <w:pStyle w:val="8"/>
              <w:spacing w:before="1"/>
              <w:ind w:left="98" w:right="89"/>
              <w:jc w:val="center"/>
              <w:rPr>
                <w:rFonts w:ascii="宋体" w:eastAsia="宋体"/>
                <w:sz w:val="28"/>
              </w:rPr>
            </w:pPr>
            <w:r>
              <w:rPr>
                <w:rFonts w:ascii="宋体" w:eastAsia="宋体"/>
                <w:spacing w:val="-2"/>
                <w:sz w:val="28"/>
              </w:rPr>
              <w:t>职务</w:t>
            </w:r>
            <w:r>
              <w:rPr>
                <w:rFonts w:ascii="Times New Roman" w:eastAsia="Times New Roman"/>
                <w:spacing w:val="-2"/>
                <w:sz w:val="28"/>
              </w:rPr>
              <w:t>/</w:t>
            </w:r>
            <w:r>
              <w:rPr>
                <w:rFonts w:ascii="宋体" w:eastAsia="宋体"/>
                <w:spacing w:val="-6"/>
                <w:sz w:val="28"/>
              </w:rPr>
              <w:t>职称</w:t>
            </w:r>
          </w:p>
        </w:tc>
        <w:tc>
          <w:tcPr>
            <w:tcW w:w="1417" w:type="dxa"/>
          </w:tcPr>
          <w:p>
            <w:pPr>
              <w:pStyle w:val="8"/>
              <w:rPr>
                <w:rFonts w:ascii="Times New Roman"/>
                <w:sz w:val="28"/>
              </w:rPr>
            </w:pPr>
          </w:p>
        </w:tc>
        <w:tc>
          <w:tcPr>
            <w:tcW w:w="147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1542" w:type="dxa"/>
            <w:gridSpan w:val="2"/>
          </w:tcPr>
          <w:p>
            <w:pPr>
              <w:pStyle w:val="8"/>
              <w:spacing w:before="3"/>
              <w:rPr>
                <w:rFonts w:ascii="Times New Roman"/>
                <w:sz w:val="31"/>
              </w:rPr>
            </w:pPr>
          </w:p>
          <w:p>
            <w:pPr>
              <w:pStyle w:val="8"/>
              <w:ind w:left="210"/>
              <w:rPr>
                <w:rFonts w:ascii="宋体" w:eastAsia="宋体"/>
                <w:sz w:val="28"/>
              </w:rPr>
            </w:pPr>
            <w:r>
              <w:rPr>
                <w:rFonts w:ascii="宋体" w:eastAsia="宋体"/>
                <w:spacing w:val="-4"/>
                <w:sz w:val="28"/>
              </w:rPr>
              <w:t>办公电话</w:t>
            </w:r>
          </w:p>
        </w:tc>
        <w:tc>
          <w:tcPr>
            <w:tcW w:w="2683" w:type="dxa"/>
            <w:gridSpan w:val="3"/>
          </w:tcPr>
          <w:p>
            <w:pPr>
              <w:pStyle w:val="8"/>
              <w:rPr>
                <w:rFonts w:ascii="Times New Roman"/>
                <w:sz w:val="28"/>
              </w:rPr>
            </w:pPr>
          </w:p>
        </w:tc>
        <w:tc>
          <w:tcPr>
            <w:tcW w:w="1418" w:type="dxa"/>
          </w:tcPr>
          <w:p>
            <w:pPr>
              <w:pStyle w:val="8"/>
              <w:spacing w:before="3"/>
              <w:rPr>
                <w:rFonts w:ascii="Times New Roman"/>
                <w:sz w:val="31"/>
              </w:rPr>
            </w:pPr>
          </w:p>
          <w:p>
            <w:pPr>
              <w:pStyle w:val="8"/>
              <w:ind w:left="98" w:right="87"/>
              <w:jc w:val="center"/>
              <w:rPr>
                <w:rFonts w:ascii="宋体" w:eastAsia="宋体"/>
                <w:sz w:val="28"/>
              </w:rPr>
            </w:pPr>
            <w:r>
              <w:rPr>
                <w:rFonts w:ascii="宋体" w:eastAsia="宋体"/>
                <w:spacing w:val="-4"/>
                <w:sz w:val="28"/>
              </w:rPr>
              <w:t>手机号码</w:t>
            </w:r>
          </w:p>
        </w:tc>
        <w:tc>
          <w:tcPr>
            <w:tcW w:w="2889" w:type="dxa"/>
            <w:gridSpan w:val="3"/>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42" w:type="dxa"/>
            <w:gridSpan w:val="2"/>
          </w:tcPr>
          <w:p>
            <w:pPr>
              <w:pStyle w:val="8"/>
              <w:spacing w:before="4"/>
              <w:rPr>
                <w:rFonts w:ascii="Times New Roman"/>
                <w:sz w:val="31"/>
              </w:rPr>
            </w:pPr>
          </w:p>
          <w:p>
            <w:pPr>
              <w:pStyle w:val="8"/>
              <w:ind w:left="210"/>
              <w:rPr>
                <w:rFonts w:ascii="宋体" w:eastAsia="宋体"/>
                <w:sz w:val="28"/>
              </w:rPr>
            </w:pPr>
            <w:r>
              <w:rPr>
                <w:rFonts w:ascii="宋体" w:eastAsia="宋体"/>
                <w:spacing w:val="-4"/>
                <w:sz w:val="28"/>
              </w:rPr>
              <w:t>讲解主题</w:t>
            </w:r>
          </w:p>
        </w:tc>
        <w:tc>
          <w:tcPr>
            <w:tcW w:w="6990" w:type="dxa"/>
            <w:gridSpan w:val="7"/>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42" w:type="dxa"/>
            <w:gridSpan w:val="2"/>
          </w:tcPr>
          <w:p>
            <w:pPr>
              <w:pStyle w:val="8"/>
              <w:spacing w:before="3"/>
              <w:rPr>
                <w:rFonts w:ascii="Times New Roman"/>
                <w:sz w:val="31"/>
              </w:rPr>
            </w:pPr>
          </w:p>
          <w:p>
            <w:pPr>
              <w:pStyle w:val="8"/>
              <w:spacing w:before="1"/>
              <w:ind w:left="210"/>
              <w:rPr>
                <w:rFonts w:ascii="宋体" w:eastAsia="宋体"/>
                <w:sz w:val="28"/>
              </w:rPr>
            </w:pPr>
            <w:r>
              <w:rPr>
                <w:rFonts w:ascii="宋体" w:eastAsia="宋体"/>
                <w:spacing w:val="-4"/>
                <w:sz w:val="28"/>
              </w:rPr>
              <w:t>参赛承诺</w:t>
            </w:r>
          </w:p>
        </w:tc>
        <w:tc>
          <w:tcPr>
            <w:tcW w:w="6990" w:type="dxa"/>
            <w:gridSpan w:val="7"/>
          </w:tcPr>
          <w:p>
            <w:pPr>
              <w:pStyle w:val="8"/>
              <w:spacing w:before="3"/>
              <w:rPr>
                <w:rFonts w:ascii="Times New Roman"/>
                <w:sz w:val="31"/>
              </w:rPr>
            </w:pPr>
          </w:p>
          <w:p>
            <w:pPr>
              <w:pStyle w:val="8"/>
              <w:spacing w:before="1"/>
              <w:ind w:left="55" w:right="-101"/>
              <w:rPr>
                <w:rFonts w:ascii="宋体" w:eastAsia="宋体"/>
                <w:sz w:val="28"/>
              </w:rPr>
            </w:pPr>
            <w:r>
              <w:rPr>
                <w:rFonts w:ascii="宋体" w:eastAsia="宋体"/>
                <w:spacing w:val="-19"/>
                <w:sz w:val="28"/>
              </w:rPr>
              <w:t>严格遵守各项比赛规则，保证比赛公平、公正、公开进行。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1542" w:type="dxa"/>
            <w:gridSpan w:val="2"/>
          </w:tcPr>
          <w:p>
            <w:pPr>
              <w:pStyle w:val="8"/>
              <w:spacing w:before="177" w:line="244" w:lineRule="auto"/>
              <w:ind w:left="210" w:right="198"/>
              <w:rPr>
                <w:rFonts w:ascii="宋体" w:eastAsia="宋体"/>
                <w:sz w:val="28"/>
              </w:rPr>
            </w:pPr>
            <w:r>
              <w:rPr>
                <w:rFonts w:ascii="宋体" w:eastAsia="宋体"/>
                <w:spacing w:val="-4"/>
                <w:sz w:val="28"/>
              </w:rPr>
              <w:t>所在单位推荐意见</w:t>
            </w:r>
          </w:p>
        </w:tc>
        <w:tc>
          <w:tcPr>
            <w:tcW w:w="781" w:type="dxa"/>
            <w:tcBorders>
              <w:right w:val="nil"/>
            </w:tcBorders>
          </w:tcPr>
          <w:p>
            <w:pPr>
              <w:pStyle w:val="8"/>
              <w:rPr>
                <w:rFonts w:ascii="Times New Roman"/>
                <w:sz w:val="28"/>
              </w:rPr>
            </w:pPr>
          </w:p>
        </w:tc>
        <w:tc>
          <w:tcPr>
            <w:tcW w:w="905" w:type="dxa"/>
            <w:tcBorders>
              <w:left w:val="nil"/>
              <w:right w:val="nil"/>
            </w:tcBorders>
          </w:tcPr>
          <w:p>
            <w:pPr>
              <w:pStyle w:val="8"/>
              <w:rPr>
                <w:rFonts w:ascii="Times New Roman"/>
                <w:sz w:val="28"/>
              </w:rPr>
            </w:pPr>
          </w:p>
        </w:tc>
        <w:tc>
          <w:tcPr>
            <w:tcW w:w="997" w:type="dxa"/>
            <w:tcBorders>
              <w:left w:val="nil"/>
              <w:right w:val="nil"/>
            </w:tcBorders>
          </w:tcPr>
          <w:p>
            <w:pPr>
              <w:pStyle w:val="8"/>
              <w:rPr>
                <w:rFonts w:ascii="Times New Roman"/>
                <w:sz w:val="28"/>
              </w:rPr>
            </w:pPr>
          </w:p>
        </w:tc>
        <w:tc>
          <w:tcPr>
            <w:tcW w:w="1418" w:type="dxa"/>
            <w:tcBorders>
              <w:left w:val="nil"/>
              <w:right w:val="nil"/>
            </w:tcBorders>
          </w:tcPr>
          <w:p>
            <w:pPr>
              <w:pStyle w:val="8"/>
              <w:rPr>
                <w:rFonts w:ascii="Times New Roman"/>
                <w:sz w:val="28"/>
              </w:rPr>
            </w:pPr>
          </w:p>
        </w:tc>
        <w:tc>
          <w:tcPr>
            <w:tcW w:w="1603" w:type="dxa"/>
            <w:gridSpan w:val="2"/>
            <w:tcBorders>
              <w:left w:val="nil"/>
              <w:right w:val="nil"/>
            </w:tcBorders>
          </w:tcPr>
          <w:p>
            <w:pPr>
              <w:pStyle w:val="8"/>
              <w:spacing w:before="9"/>
              <w:rPr>
                <w:rFonts w:ascii="Times New Roman"/>
                <w:sz w:val="25"/>
              </w:rPr>
            </w:pPr>
          </w:p>
          <w:p>
            <w:pPr>
              <w:pStyle w:val="8"/>
              <w:tabs>
                <w:tab w:val="left" w:pos="1018"/>
              </w:tabs>
              <w:spacing w:line="242" w:lineRule="auto"/>
              <w:ind w:left="178" w:right="102" w:firstLine="199"/>
              <w:rPr>
                <w:rFonts w:ascii="宋体" w:eastAsia="宋体"/>
                <w:sz w:val="28"/>
              </w:rPr>
            </w:pPr>
            <w:r>
              <w:rPr>
                <w:rFonts w:ascii="宋体" w:eastAsia="宋体"/>
                <w:spacing w:val="-4"/>
                <w:sz w:val="28"/>
              </w:rPr>
              <w:t>（盖章）</w:t>
            </w:r>
            <w:r>
              <w:rPr>
                <w:rFonts w:ascii="宋体" w:eastAsia="宋体"/>
                <w:spacing w:val="-10"/>
                <w:sz w:val="28"/>
              </w:rPr>
              <w:t>年</w:t>
            </w:r>
            <w:r>
              <w:rPr>
                <w:rFonts w:ascii="宋体" w:eastAsia="宋体"/>
                <w:sz w:val="28"/>
              </w:rPr>
              <w:tab/>
            </w:r>
            <w:r>
              <w:rPr>
                <w:rFonts w:ascii="宋体" w:eastAsia="宋体"/>
                <w:spacing w:val="-10"/>
                <w:sz w:val="28"/>
              </w:rPr>
              <w:t>月</w:t>
            </w:r>
          </w:p>
        </w:tc>
        <w:tc>
          <w:tcPr>
            <w:tcW w:w="1286" w:type="dxa"/>
            <w:tcBorders>
              <w:left w:val="nil"/>
            </w:tcBorders>
          </w:tcPr>
          <w:p>
            <w:pPr>
              <w:pStyle w:val="8"/>
              <w:rPr>
                <w:rFonts w:ascii="Times New Roman"/>
                <w:sz w:val="28"/>
              </w:rPr>
            </w:pPr>
          </w:p>
          <w:p>
            <w:pPr>
              <w:pStyle w:val="8"/>
              <w:spacing w:before="4"/>
              <w:rPr>
                <w:rFonts w:ascii="Times New Roman"/>
                <w:sz w:val="29"/>
              </w:rPr>
            </w:pPr>
          </w:p>
          <w:p>
            <w:pPr>
              <w:pStyle w:val="8"/>
              <w:ind w:left="114"/>
              <w:rPr>
                <w:rFonts w:ascii="宋体" w:eastAsia="宋体"/>
                <w:sz w:val="28"/>
              </w:rPr>
            </w:pPr>
            <w:r>
              <w:rPr>
                <w:rFonts w:ascii="宋体" w:eastAsia="宋体"/>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1542" w:type="dxa"/>
            <w:gridSpan w:val="2"/>
          </w:tcPr>
          <w:p>
            <w:pPr>
              <w:pStyle w:val="8"/>
              <w:spacing w:before="61" w:line="242" w:lineRule="auto"/>
              <w:ind w:left="71" w:right="57"/>
              <w:jc w:val="center"/>
              <w:rPr>
                <w:rFonts w:ascii="宋体" w:eastAsia="宋体"/>
                <w:sz w:val="28"/>
              </w:rPr>
            </w:pPr>
            <w:r>
              <w:rPr>
                <w:rFonts w:ascii="宋体" w:eastAsia="宋体"/>
                <w:spacing w:val="-2"/>
                <w:sz w:val="28"/>
              </w:rPr>
              <w:t>市（地）科技局或省直</w:t>
            </w:r>
            <w:r>
              <w:rPr>
                <w:rFonts w:ascii="宋体" w:eastAsia="宋体"/>
                <w:spacing w:val="-4"/>
                <w:sz w:val="28"/>
              </w:rPr>
              <w:t>有关部门 推荐意见</w:t>
            </w:r>
          </w:p>
        </w:tc>
        <w:tc>
          <w:tcPr>
            <w:tcW w:w="781" w:type="dxa"/>
            <w:tcBorders>
              <w:right w:val="nil"/>
            </w:tcBorders>
          </w:tcPr>
          <w:p>
            <w:pPr>
              <w:pStyle w:val="8"/>
              <w:rPr>
                <w:rFonts w:ascii="Times New Roman"/>
                <w:sz w:val="28"/>
              </w:rPr>
            </w:pPr>
          </w:p>
        </w:tc>
        <w:tc>
          <w:tcPr>
            <w:tcW w:w="905" w:type="dxa"/>
            <w:tcBorders>
              <w:left w:val="nil"/>
              <w:right w:val="nil"/>
            </w:tcBorders>
          </w:tcPr>
          <w:p>
            <w:pPr>
              <w:pStyle w:val="8"/>
              <w:rPr>
                <w:rFonts w:ascii="Times New Roman"/>
                <w:sz w:val="28"/>
              </w:rPr>
            </w:pPr>
          </w:p>
        </w:tc>
        <w:tc>
          <w:tcPr>
            <w:tcW w:w="997" w:type="dxa"/>
            <w:tcBorders>
              <w:left w:val="nil"/>
              <w:right w:val="nil"/>
            </w:tcBorders>
          </w:tcPr>
          <w:p>
            <w:pPr>
              <w:pStyle w:val="8"/>
              <w:rPr>
                <w:rFonts w:ascii="Times New Roman"/>
                <w:sz w:val="28"/>
              </w:rPr>
            </w:pPr>
          </w:p>
        </w:tc>
        <w:tc>
          <w:tcPr>
            <w:tcW w:w="1418" w:type="dxa"/>
            <w:tcBorders>
              <w:left w:val="nil"/>
              <w:right w:val="nil"/>
            </w:tcBorders>
          </w:tcPr>
          <w:p>
            <w:pPr>
              <w:pStyle w:val="8"/>
              <w:rPr>
                <w:rFonts w:ascii="Times New Roman"/>
                <w:sz w:val="28"/>
              </w:rPr>
            </w:pPr>
          </w:p>
        </w:tc>
        <w:tc>
          <w:tcPr>
            <w:tcW w:w="1603" w:type="dxa"/>
            <w:gridSpan w:val="2"/>
            <w:tcBorders>
              <w:left w:val="nil"/>
              <w:right w:val="nil"/>
            </w:tcBorders>
          </w:tcPr>
          <w:p>
            <w:pPr>
              <w:pStyle w:val="8"/>
              <w:rPr>
                <w:rFonts w:ascii="Times New Roman"/>
                <w:sz w:val="28"/>
              </w:rPr>
            </w:pPr>
          </w:p>
          <w:p>
            <w:pPr>
              <w:pStyle w:val="8"/>
              <w:spacing w:before="4"/>
              <w:rPr>
                <w:rFonts w:ascii="Times New Roman"/>
                <w:sz w:val="40"/>
              </w:rPr>
            </w:pPr>
          </w:p>
          <w:p>
            <w:pPr>
              <w:pStyle w:val="8"/>
              <w:tabs>
                <w:tab w:val="left" w:pos="1018"/>
              </w:tabs>
              <w:spacing w:line="242" w:lineRule="auto"/>
              <w:ind w:left="178" w:right="102" w:firstLine="199"/>
              <w:rPr>
                <w:rFonts w:ascii="宋体" w:eastAsia="宋体"/>
                <w:sz w:val="28"/>
              </w:rPr>
            </w:pPr>
            <w:r>
              <w:rPr>
                <w:rFonts w:ascii="宋体" w:eastAsia="宋体"/>
                <w:spacing w:val="-4"/>
                <w:sz w:val="28"/>
              </w:rPr>
              <w:t>（盖章）</w:t>
            </w:r>
            <w:r>
              <w:rPr>
                <w:rFonts w:ascii="宋体" w:eastAsia="宋体"/>
                <w:spacing w:val="-10"/>
                <w:sz w:val="28"/>
              </w:rPr>
              <w:t>年</w:t>
            </w:r>
            <w:r>
              <w:rPr>
                <w:rFonts w:ascii="宋体" w:eastAsia="宋体"/>
                <w:sz w:val="28"/>
              </w:rPr>
              <w:tab/>
            </w:r>
            <w:r>
              <w:rPr>
                <w:rFonts w:ascii="宋体" w:eastAsia="宋体"/>
                <w:spacing w:val="-10"/>
                <w:sz w:val="28"/>
              </w:rPr>
              <w:t>月</w:t>
            </w:r>
          </w:p>
        </w:tc>
        <w:tc>
          <w:tcPr>
            <w:tcW w:w="1286" w:type="dxa"/>
            <w:tcBorders>
              <w:left w:val="nil"/>
            </w:tcBorders>
          </w:tcPr>
          <w:p>
            <w:pPr>
              <w:pStyle w:val="8"/>
              <w:rPr>
                <w:rFonts w:ascii="Times New Roman"/>
                <w:sz w:val="28"/>
              </w:rPr>
            </w:pPr>
          </w:p>
          <w:p>
            <w:pPr>
              <w:pStyle w:val="8"/>
              <w:rPr>
                <w:rFonts w:ascii="Times New Roman"/>
                <w:sz w:val="28"/>
              </w:rPr>
            </w:pPr>
          </w:p>
          <w:p>
            <w:pPr>
              <w:pStyle w:val="8"/>
              <w:rPr>
                <w:rFonts w:ascii="Times New Roman"/>
                <w:sz w:val="28"/>
              </w:rPr>
            </w:pPr>
          </w:p>
          <w:p>
            <w:pPr>
              <w:pStyle w:val="8"/>
              <w:spacing w:before="182"/>
              <w:ind w:left="114"/>
              <w:rPr>
                <w:rFonts w:ascii="宋体" w:eastAsia="宋体"/>
                <w:sz w:val="28"/>
              </w:rPr>
            </w:pPr>
            <w:r>
              <w:rPr>
                <w:rFonts w:ascii="宋体" w:eastAsia="宋体"/>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865" w:type="dxa"/>
            <w:tcBorders>
              <w:right w:val="nil"/>
            </w:tcBorders>
          </w:tcPr>
          <w:p>
            <w:pPr>
              <w:pStyle w:val="8"/>
              <w:spacing w:before="2"/>
              <w:rPr>
                <w:rFonts w:ascii="Times New Roman"/>
                <w:sz w:val="31"/>
              </w:rPr>
            </w:pPr>
          </w:p>
          <w:p>
            <w:pPr>
              <w:pStyle w:val="8"/>
              <w:ind w:left="349"/>
              <w:rPr>
                <w:rFonts w:ascii="宋体" w:eastAsia="宋体"/>
                <w:sz w:val="28"/>
              </w:rPr>
            </w:pPr>
            <w:r>
              <w:rPr>
                <w:rFonts w:ascii="宋体" w:eastAsia="宋体"/>
                <w:w w:val="100"/>
                <w:sz w:val="28"/>
              </w:rPr>
              <w:t>备</w:t>
            </w:r>
          </w:p>
        </w:tc>
        <w:tc>
          <w:tcPr>
            <w:tcW w:w="677" w:type="dxa"/>
            <w:tcBorders>
              <w:left w:val="nil"/>
            </w:tcBorders>
          </w:tcPr>
          <w:p>
            <w:pPr>
              <w:pStyle w:val="8"/>
              <w:spacing w:before="2"/>
              <w:rPr>
                <w:rFonts w:ascii="Times New Roman"/>
                <w:sz w:val="31"/>
              </w:rPr>
            </w:pPr>
          </w:p>
          <w:p>
            <w:pPr>
              <w:pStyle w:val="8"/>
              <w:ind w:left="51"/>
              <w:rPr>
                <w:rFonts w:ascii="宋体" w:eastAsia="宋体"/>
                <w:sz w:val="28"/>
              </w:rPr>
            </w:pPr>
            <w:r>
              <w:rPr>
                <w:rFonts w:ascii="宋体" w:eastAsia="宋体"/>
                <w:w w:val="100"/>
                <w:sz w:val="28"/>
              </w:rPr>
              <w:t>注</w:t>
            </w:r>
          </w:p>
        </w:tc>
        <w:tc>
          <w:tcPr>
            <w:tcW w:w="6990" w:type="dxa"/>
            <w:gridSpan w:val="7"/>
          </w:tcPr>
          <w:p>
            <w:pPr>
              <w:pStyle w:val="8"/>
              <w:spacing w:before="2"/>
              <w:rPr>
                <w:rFonts w:ascii="Times New Roman"/>
                <w:sz w:val="31"/>
              </w:rPr>
            </w:pPr>
          </w:p>
          <w:p>
            <w:pPr>
              <w:pStyle w:val="8"/>
              <w:ind w:left="1120" w:right="1111"/>
              <w:jc w:val="center"/>
              <w:rPr>
                <w:rFonts w:ascii="宋体" w:eastAsia="宋体"/>
                <w:sz w:val="28"/>
              </w:rPr>
            </w:pPr>
            <w:r>
              <w:rPr>
                <w:rFonts w:ascii="宋体" w:eastAsia="宋体"/>
                <w:spacing w:val="-3"/>
                <w:sz w:val="28"/>
              </w:rPr>
              <w:t>讲解所需的服装、道具等由选手自备。</w:t>
            </w:r>
          </w:p>
        </w:tc>
      </w:tr>
    </w:tbl>
    <w:p>
      <w:pPr>
        <w:spacing w:after="0"/>
        <w:jc w:val="center"/>
        <w:rPr>
          <w:rFonts w:ascii="宋体" w:eastAsia="宋体"/>
          <w:sz w:val="28"/>
        </w:rPr>
        <w:sectPr>
          <w:pgSz w:w="11910" w:h="16840"/>
          <w:pgMar w:top="1920" w:right="1040" w:bottom="1400" w:left="1420" w:header="0" w:footer="1215" w:gutter="0"/>
          <w:cols w:space="720" w:num="1"/>
        </w:sectPr>
      </w:pPr>
    </w:p>
    <w:p>
      <w:pPr>
        <w:pStyle w:val="4"/>
        <w:spacing w:before="7"/>
        <w:rPr>
          <w:rFonts w:ascii="Times New Roman"/>
          <w:sz w:val="16"/>
        </w:rPr>
      </w:pPr>
    </w:p>
    <w:p>
      <w:pPr>
        <w:pStyle w:val="4"/>
        <w:spacing w:before="54"/>
        <w:ind w:left="168"/>
        <w:rPr>
          <w:rFonts w:hint="eastAsia" w:ascii="黑体" w:eastAsia="黑体"/>
          <w:lang w:eastAsia="zh-CN"/>
        </w:rPr>
      </w:pPr>
      <w:r>
        <w:rPr>
          <w:rFonts w:ascii="黑体" w:eastAsia="黑体"/>
          <w:spacing w:val="-29"/>
        </w:rPr>
        <w:t xml:space="preserve">附件 </w:t>
      </w:r>
      <w:r>
        <w:rPr>
          <w:rFonts w:hint="eastAsia" w:ascii="黑体" w:eastAsia="黑体"/>
          <w:spacing w:val="-10"/>
          <w:lang w:val="en-US" w:eastAsia="zh-CN"/>
        </w:rPr>
        <w:t>3</w:t>
      </w:r>
      <w:bookmarkStart w:id="1" w:name="_GoBack"/>
      <w:bookmarkEnd w:id="1"/>
    </w:p>
    <w:p>
      <w:pPr>
        <w:pStyle w:val="4"/>
        <w:rPr>
          <w:rFonts w:ascii="黑体"/>
          <w:sz w:val="20"/>
        </w:rPr>
      </w:pPr>
    </w:p>
    <w:p>
      <w:pPr>
        <w:pStyle w:val="4"/>
        <w:spacing w:before="6"/>
        <w:rPr>
          <w:rFonts w:ascii="黑体"/>
          <w:sz w:val="25"/>
        </w:rPr>
      </w:pPr>
    </w:p>
    <w:p>
      <w:pPr>
        <w:pStyle w:val="2"/>
        <w:spacing w:before="57"/>
        <w:ind w:left="829" w:right="1108"/>
        <w:jc w:val="center"/>
        <w:rPr>
          <w:rFonts w:hint="eastAsia" w:ascii="PMingLiU" w:eastAsia="PMingLiU"/>
        </w:rPr>
      </w:pPr>
      <w:bookmarkStart w:id="0" w:name="审查说明"/>
      <w:bookmarkEnd w:id="0"/>
      <w:r>
        <w:rPr>
          <w:rFonts w:hint="eastAsia" w:ascii="PMingLiU" w:eastAsia="PMingLiU"/>
          <w:spacing w:val="-3"/>
        </w:rPr>
        <w:t>审查说明</w:t>
      </w:r>
    </w:p>
    <w:p>
      <w:pPr>
        <w:pStyle w:val="4"/>
        <w:spacing w:before="12"/>
        <w:rPr>
          <w:rFonts w:ascii="PMingLiU"/>
          <w:sz w:val="45"/>
        </w:rPr>
      </w:pPr>
    </w:p>
    <w:p>
      <w:pPr>
        <w:pStyle w:val="4"/>
        <w:spacing w:before="1"/>
        <w:ind w:left="807"/>
      </w:pPr>
      <w:r>
        <w:rPr>
          <w:spacing w:val="-5"/>
        </w:rPr>
        <w:t>第九届黑龙江省科普讲解大赛组委会：</w:t>
      </w:r>
    </w:p>
    <w:p>
      <w:pPr>
        <w:pStyle w:val="4"/>
        <w:spacing w:before="149" w:line="328" w:lineRule="auto"/>
        <w:ind w:left="168" w:right="433" w:firstLine="638"/>
      </w:pPr>
      <w:r>
        <w:rPr>
          <w:spacing w:val="-12"/>
        </w:rPr>
        <w:t>经审查，代表队选手讲解内容无政治性及科学性错误。参赛</w:t>
      </w:r>
      <w:r>
        <w:rPr>
          <w:spacing w:val="-2"/>
        </w:rPr>
        <w:t>科研人员无科研诚信问题。</w:t>
      </w:r>
    </w:p>
    <w:p>
      <w:pPr>
        <w:pStyle w:val="4"/>
        <w:spacing w:line="407" w:lineRule="exact"/>
        <w:ind w:left="807"/>
      </w:pPr>
      <w:r>
        <w:rPr>
          <w:spacing w:val="-6"/>
        </w:rPr>
        <w:t>特此说明。</w:t>
      </w:r>
    </w:p>
    <w:p>
      <w:pPr>
        <w:pStyle w:val="4"/>
      </w:pPr>
    </w:p>
    <w:p>
      <w:pPr>
        <w:pStyle w:val="4"/>
      </w:pPr>
    </w:p>
    <w:p>
      <w:pPr>
        <w:pStyle w:val="4"/>
      </w:pPr>
    </w:p>
    <w:p>
      <w:pPr>
        <w:pStyle w:val="4"/>
        <w:spacing w:before="9"/>
        <w:rPr>
          <w:sz w:val="46"/>
        </w:rPr>
      </w:pPr>
    </w:p>
    <w:p>
      <w:pPr>
        <w:pStyle w:val="4"/>
        <w:spacing w:before="1"/>
        <w:ind w:left="4188"/>
      </w:pPr>
      <w:r>
        <w:rPr>
          <w:spacing w:val="-4"/>
        </w:rPr>
        <w:t>推荐单位：（盖章</w:t>
      </w:r>
      <w:r>
        <w:rPr>
          <w:spacing w:val="-10"/>
        </w:rPr>
        <w:t>）</w:t>
      </w:r>
    </w:p>
    <w:p>
      <w:pPr>
        <w:pStyle w:val="4"/>
      </w:pPr>
    </w:p>
    <w:p>
      <w:pPr>
        <w:pStyle w:val="4"/>
        <w:spacing w:before="6"/>
        <w:rPr>
          <w:sz w:val="23"/>
        </w:rPr>
      </w:pPr>
    </w:p>
    <w:p>
      <w:pPr>
        <w:pStyle w:val="4"/>
        <w:tabs>
          <w:tab w:val="left" w:pos="7092"/>
          <w:tab w:val="left" w:pos="7891"/>
          <w:tab w:val="left" w:pos="8691"/>
        </w:tabs>
        <w:ind w:left="5652"/>
        <w:sectPr>
          <w:pgSz w:w="11910" w:h="16840"/>
          <w:pgMar w:top="1920" w:right="1040" w:bottom="1400" w:left="1420" w:header="0" w:footer="1215" w:gutter="0"/>
          <w:cols w:space="720" w:num="1"/>
        </w:sectPr>
      </w:pPr>
      <w:r>
        <w:rPr>
          <w:spacing w:val="-4"/>
        </w:rPr>
        <w:t>时间</w:t>
      </w:r>
      <w:r>
        <w:rPr>
          <w:spacing w:val="-10"/>
        </w:rPr>
        <w:t>：</w:t>
      </w:r>
      <w:r>
        <w:tab/>
      </w:r>
      <w:r>
        <w:rPr>
          <w:spacing w:val="-10"/>
        </w:rPr>
        <w:t>年</w:t>
      </w:r>
      <w:r>
        <w:tab/>
      </w:r>
      <w:r>
        <w:rPr>
          <w:spacing w:val="-10"/>
        </w:rPr>
        <w:t>月</w:t>
      </w:r>
      <w:r>
        <w:tab/>
      </w:r>
      <w:r>
        <w:rPr>
          <w:spacing w:val="-10"/>
        </w:rPr>
        <w:t>日</w:t>
      </w:r>
    </w:p>
    <w:p>
      <w:pPr>
        <w:pStyle w:val="4"/>
        <w:rPr>
          <w:sz w:val="20"/>
        </w:rPr>
      </w:pPr>
    </w:p>
    <w:p/>
    <w:sectPr>
      <w:footerReference r:id="rId7" w:type="even"/>
      <w:pgSz w:w="11910" w:h="16840"/>
      <w:pgMar w:top="1920" w:right="1040" w:bottom="280" w:left="14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5993130</wp:posOffset>
              </wp:positionH>
              <wp:positionV relativeFrom="page">
                <wp:posOffset>9780270</wp:posOffset>
              </wp:positionV>
              <wp:extent cx="641350" cy="223520"/>
              <wp:effectExtent l="0" t="0" r="0" b="0"/>
              <wp:wrapNone/>
              <wp:docPr id="34" name="Textbox 34"/>
              <wp:cNvGraphicFramePr/>
              <a:graphic xmlns:a="http://schemas.openxmlformats.org/drawingml/2006/main">
                <a:graphicData uri="http://schemas.microsoft.com/office/word/2010/wordprocessingShape">
                  <wps:wsp>
                    <wps:cNvSpPr txBox="1"/>
                    <wps:spPr>
                      <a:xfrm>
                        <a:off x="0" y="0"/>
                        <a:ext cx="641350" cy="223520"/>
                      </a:xfrm>
                      <a:prstGeom prst="rect">
                        <a:avLst/>
                      </a:prstGeom>
                    </wps:spPr>
                    <wps:txbx>
                      <w:txbxContent>
                        <w:p>
                          <w:pPr>
                            <w:spacing w:before="9"/>
                            <w:ind w:left="20" w:right="0" w:firstLine="0"/>
                            <w:jc w:val="left"/>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11</w:t>
                          </w:r>
                          <w:r>
                            <w:rPr>
                              <w:rFonts w:ascii="Times New Roman" w:hAnsi="Times New Roman"/>
                              <w:sz w:val="28"/>
                            </w:rPr>
                            <w:fldChar w:fldCharType="end"/>
                          </w:r>
                          <w:r>
                            <w:rPr>
                              <w:rFonts w:ascii="Times New Roman" w:hAnsi="Times New Roman"/>
                              <w:spacing w:val="-5"/>
                              <w:sz w:val="28"/>
                            </w:rPr>
                            <w:t xml:space="preserve"> </w:t>
                          </w:r>
                          <w:r>
                            <w:rPr>
                              <w:rFonts w:ascii="Times New Roman" w:hAnsi="Times New Roman"/>
                              <w:spacing w:val="-10"/>
                              <w:sz w:val="28"/>
                            </w:rPr>
                            <w:t>—</w:t>
                          </w:r>
                        </w:p>
                      </w:txbxContent>
                    </wps:txbx>
                    <wps:bodyPr wrap="square" lIns="0" tIns="0" rIns="0" bIns="0" rtlCol="0">
                      <a:noAutofit/>
                    </wps:bodyPr>
                  </wps:wsp>
                </a:graphicData>
              </a:graphic>
            </wp:anchor>
          </w:drawing>
        </mc:Choice>
        <mc:Fallback>
          <w:pict>
            <v:shape id="Textbox 34" o:spid="_x0000_s1026" o:spt="202" type="#_x0000_t202" style="position:absolute;left:0pt;margin-left:471.9pt;margin-top:770.1pt;height:17.6pt;width:50.5pt;mso-position-horizontal-relative:page;mso-position-vertical-relative:page;z-index:-251657216;mso-width-relative:page;mso-height-relative:page;" filled="f" stroked="f" coordsize="21600,21600" o:gfxdata="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T7Wxc2gAAAA4BAAAPAAAAAAAAAAEAIAAAACIAAABkcnMvZG93bnJldi54bWxQSwECFAAUAAAA&#10;CACHTuJAr0oJyLMBAAB1AwAADgAAAAAAAAABACAAAAApAQAAZHJzL2Uyb0RvYy54bWxQSwUGAAAA&#10;AAYABgBZAQAATgUAAAAA&#10;">
              <v:fill on="f" focussize="0,0"/>
              <v:stroke on="f"/>
              <v:imagedata o:title=""/>
              <o:lock v:ext="edit" aspectratio="f"/>
              <v:textbox inset="0mm,0mm,0mm,0mm">
                <w:txbxContent>
                  <w:p>
                    <w:pPr>
                      <w:spacing w:before="9"/>
                      <w:ind w:left="20" w:right="0" w:firstLine="0"/>
                      <w:jc w:val="left"/>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11</w:t>
                    </w:r>
                    <w:r>
                      <w:rPr>
                        <w:rFonts w:ascii="Times New Roman" w:hAnsi="Times New Roman"/>
                        <w:sz w:val="28"/>
                      </w:rPr>
                      <w:fldChar w:fldCharType="end"/>
                    </w:r>
                    <w:r>
                      <w:rPr>
                        <w:rFonts w:ascii="Times New Roman" w:hAnsi="Times New Roman"/>
                        <w:spacing w:val="-5"/>
                        <w:sz w:val="28"/>
                      </w:rPr>
                      <w:t xml:space="preserve"> </w:t>
                    </w:r>
                    <w:r>
                      <w:rPr>
                        <w:rFonts w:ascii="Times New Roman" w:hAnsi="Times New Roman"/>
                        <w:spacing w:val="-10"/>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998855</wp:posOffset>
              </wp:positionH>
              <wp:positionV relativeFrom="page">
                <wp:posOffset>9780270</wp:posOffset>
              </wp:positionV>
              <wp:extent cx="647700" cy="223520"/>
              <wp:effectExtent l="0" t="0" r="0" b="0"/>
              <wp:wrapNone/>
              <wp:docPr id="33" name="Textbox 33"/>
              <wp:cNvGraphicFramePr/>
              <a:graphic xmlns:a="http://schemas.openxmlformats.org/drawingml/2006/main">
                <a:graphicData uri="http://schemas.microsoft.com/office/word/2010/wordprocessingShape">
                  <wps:wsp>
                    <wps:cNvSpPr txBox="1"/>
                    <wps:spPr>
                      <a:xfrm>
                        <a:off x="0" y="0"/>
                        <a:ext cx="647700" cy="223520"/>
                      </a:xfrm>
                      <a:prstGeom prst="rect">
                        <a:avLst/>
                      </a:prstGeom>
                    </wps:spPr>
                    <wps:txbx>
                      <w:txbxContent>
                        <w:p>
                          <w:pPr>
                            <w:spacing w:before="9"/>
                            <w:ind w:left="20" w:right="0" w:firstLine="0"/>
                            <w:jc w:val="left"/>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10</w:t>
                          </w:r>
                          <w:r>
                            <w:rPr>
                              <w:rFonts w:ascii="Times New Roman" w:hAnsi="Times New Roman"/>
                              <w:sz w:val="28"/>
                            </w:rPr>
                            <w:fldChar w:fldCharType="end"/>
                          </w:r>
                          <w:r>
                            <w:rPr>
                              <w:rFonts w:ascii="Times New Roman" w:hAnsi="Times New Roman"/>
                              <w:spacing w:val="-2"/>
                              <w:sz w:val="28"/>
                            </w:rPr>
                            <w:t xml:space="preserve"> </w:t>
                          </w:r>
                          <w:r>
                            <w:rPr>
                              <w:rFonts w:ascii="Times New Roman" w:hAnsi="Times New Roman"/>
                              <w:spacing w:val="-10"/>
                              <w:sz w:val="28"/>
                            </w:rPr>
                            <w:t>—</w:t>
                          </w:r>
                        </w:p>
                      </w:txbxContent>
                    </wps:txbx>
                    <wps:bodyPr wrap="square" lIns="0" tIns="0" rIns="0" bIns="0" rtlCol="0">
                      <a:noAutofit/>
                    </wps:bodyPr>
                  </wps:wsp>
                </a:graphicData>
              </a:graphic>
            </wp:anchor>
          </w:drawing>
        </mc:Choice>
        <mc:Fallback>
          <w:pict>
            <v:shape id="Textbox 33" o:spid="_x0000_s1026" o:spt="202" type="#_x0000_t202" style="position:absolute;left:0pt;margin-left:78.65pt;margin-top:770.1pt;height:17.6pt;width:51pt;mso-position-horizontal-relative:page;mso-position-vertical-relative:page;z-index:-251657216;mso-width-relative:page;mso-height-relative:page;" filled="f" stroked="f" coordsize="21600,21600" o:gfxdata="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qScNLZAAAADQEAAA8AAAAAAAAAAQAgAAAAIgAAAGRycy9kb3ducmV2LnhtbFBLAQIUABQAAAAI&#10;AIdO4kDW7KqrswEAAHUDAAAOAAAAAAAAAAEAIAAAACgBAABkcnMvZTJvRG9jLnhtbFBLBQYAAAAA&#10;BgAGAFkBAABNBQAAAAA=&#10;">
              <v:fill on="f" focussize="0,0"/>
              <v:stroke on="f"/>
              <v:imagedata o:title=""/>
              <o:lock v:ext="edit" aspectratio="f"/>
              <v:textbox inset="0mm,0mm,0mm,0mm">
                <w:txbxContent>
                  <w:p>
                    <w:pPr>
                      <w:spacing w:before="9"/>
                      <w:ind w:left="20" w:right="0" w:firstLine="0"/>
                      <w:jc w:val="left"/>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10</w:t>
                    </w:r>
                    <w:r>
                      <w:rPr>
                        <w:rFonts w:ascii="Times New Roman" w:hAnsi="Times New Roman"/>
                        <w:sz w:val="28"/>
                      </w:rPr>
                      <w:fldChar w:fldCharType="end"/>
                    </w:r>
                    <w:r>
                      <w:rPr>
                        <w:rFonts w:ascii="Times New Roman" w:hAnsi="Times New Roman"/>
                        <w:spacing w:val="-2"/>
                        <w:sz w:val="28"/>
                      </w:rPr>
                      <w:t xml:space="preserve"> </w:t>
                    </w:r>
                    <w:r>
                      <w:rPr>
                        <w:rFonts w:ascii="Times New Roman" w:hAnsi="Times New Roman"/>
                        <w:spacing w:val="-10"/>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68" w:hanging="242"/>
        <w:jc w:val="left"/>
      </w:pPr>
      <w:rPr>
        <w:rFonts w:hint="default" w:ascii="Times New Roman" w:hAnsi="Times New Roman" w:eastAsia="Times New Roman" w:cs="Times New Roman"/>
        <w:b w:val="0"/>
        <w:bCs w:val="0"/>
        <w:i w:val="0"/>
        <w:iCs w:val="0"/>
        <w:spacing w:val="-1"/>
        <w:w w:val="97"/>
        <w:sz w:val="30"/>
        <w:szCs w:val="30"/>
        <w:lang w:val="en-US" w:eastAsia="zh-CN" w:bidi="ar-SA"/>
      </w:rPr>
    </w:lvl>
    <w:lvl w:ilvl="1" w:tentative="0">
      <w:start w:val="0"/>
      <w:numFmt w:val="bullet"/>
      <w:lvlText w:val="•"/>
      <w:lvlJc w:val="left"/>
      <w:pPr>
        <w:ind w:left="1088" w:hanging="242"/>
      </w:pPr>
      <w:rPr>
        <w:rFonts w:hint="default"/>
        <w:lang w:val="en-US" w:eastAsia="zh-CN" w:bidi="ar-SA"/>
      </w:rPr>
    </w:lvl>
    <w:lvl w:ilvl="2" w:tentative="0">
      <w:start w:val="0"/>
      <w:numFmt w:val="bullet"/>
      <w:lvlText w:val="•"/>
      <w:lvlJc w:val="left"/>
      <w:pPr>
        <w:ind w:left="2017" w:hanging="242"/>
      </w:pPr>
      <w:rPr>
        <w:rFonts w:hint="default"/>
        <w:lang w:val="en-US" w:eastAsia="zh-CN" w:bidi="ar-SA"/>
      </w:rPr>
    </w:lvl>
    <w:lvl w:ilvl="3" w:tentative="0">
      <w:start w:val="0"/>
      <w:numFmt w:val="bullet"/>
      <w:lvlText w:val="•"/>
      <w:lvlJc w:val="left"/>
      <w:pPr>
        <w:ind w:left="2945" w:hanging="242"/>
      </w:pPr>
      <w:rPr>
        <w:rFonts w:hint="default"/>
        <w:lang w:val="en-US" w:eastAsia="zh-CN" w:bidi="ar-SA"/>
      </w:rPr>
    </w:lvl>
    <w:lvl w:ilvl="4" w:tentative="0">
      <w:start w:val="0"/>
      <w:numFmt w:val="bullet"/>
      <w:lvlText w:val="•"/>
      <w:lvlJc w:val="left"/>
      <w:pPr>
        <w:ind w:left="3874" w:hanging="242"/>
      </w:pPr>
      <w:rPr>
        <w:rFonts w:hint="default"/>
        <w:lang w:val="en-US" w:eastAsia="zh-CN" w:bidi="ar-SA"/>
      </w:rPr>
    </w:lvl>
    <w:lvl w:ilvl="5" w:tentative="0">
      <w:start w:val="0"/>
      <w:numFmt w:val="bullet"/>
      <w:lvlText w:val="•"/>
      <w:lvlJc w:val="left"/>
      <w:pPr>
        <w:ind w:left="4803" w:hanging="242"/>
      </w:pPr>
      <w:rPr>
        <w:rFonts w:hint="default"/>
        <w:lang w:val="en-US" w:eastAsia="zh-CN" w:bidi="ar-SA"/>
      </w:rPr>
    </w:lvl>
    <w:lvl w:ilvl="6" w:tentative="0">
      <w:start w:val="0"/>
      <w:numFmt w:val="bullet"/>
      <w:lvlText w:val="•"/>
      <w:lvlJc w:val="left"/>
      <w:pPr>
        <w:ind w:left="5731" w:hanging="242"/>
      </w:pPr>
      <w:rPr>
        <w:rFonts w:hint="default"/>
        <w:lang w:val="en-US" w:eastAsia="zh-CN" w:bidi="ar-SA"/>
      </w:rPr>
    </w:lvl>
    <w:lvl w:ilvl="7" w:tentative="0">
      <w:start w:val="0"/>
      <w:numFmt w:val="bullet"/>
      <w:lvlText w:val="•"/>
      <w:lvlJc w:val="left"/>
      <w:pPr>
        <w:ind w:left="6660" w:hanging="242"/>
      </w:pPr>
      <w:rPr>
        <w:rFonts w:hint="default"/>
        <w:lang w:val="en-US" w:eastAsia="zh-CN" w:bidi="ar-SA"/>
      </w:rPr>
    </w:lvl>
    <w:lvl w:ilvl="8" w:tentative="0">
      <w:start w:val="0"/>
      <w:numFmt w:val="bullet"/>
      <w:lvlText w:val="•"/>
      <w:lvlJc w:val="left"/>
      <w:pPr>
        <w:ind w:left="7588" w:hanging="242"/>
      </w:pPr>
      <w:rPr>
        <w:rFonts w:hint="default"/>
        <w:lang w:val="en-US" w:eastAsia="zh-CN" w:bidi="ar-SA"/>
      </w:rPr>
    </w:lvl>
  </w:abstractNum>
  <w:abstractNum w:abstractNumId="1">
    <w:nsid w:val="BF205925"/>
    <w:multiLevelType w:val="multilevel"/>
    <w:tmpl w:val="BF205925"/>
    <w:lvl w:ilvl="0" w:tentative="0">
      <w:start w:val="1"/>
      <w:numFmt w:val="decimal"/>
      <w:lvlText w:val="(%1)"/>
      <w:lvlJc w:val="left"/>
      <w:pPr>
        <w:ind w:left="1289" w:hanging="483"/>
        <w:jc w:val="left"/>
      </w:pPr>
      <w:rPr>
        <w:rFonts w:hint="default" w:ascii="宋体" w:hAnsi="宋体" w:eastAsia="宋体" w:cs="宋体"/>
        <w:b w:val="0"/>
        <w:bCs w:val="0"/>
        <w:i w:val="0"/>
        <w:iCs w:val="0"/>
        <w:spacing w:val="-2"/>
        <w:w w:val="99"/>
        <w:sz w:val="30"/>
        <w:szCs w:val="30"/>
        <w:lang w:val="en-US" w:eastAsia="zh-CN" w:bidi="ar-SA"/>
      </w:rPr>
    </w:lvl>
    <w:lvl w:ilvl="1" w:tentative="0">
      <w:start w:val="0"/>
      <w:numFmt w:val="bullet"/>
      <w:lvlText w:val="•"/>
      <w:lvlJc w:val="left"/>
      <w:pPr>
        <w:ind w:left="2096" w:hanging="483"/>
      </w:pPr>
      <w:rPr>
        <w:rFonts w:hint="default"/>
        <w:lang w:val="en-US" w:eastAsia="zh-CN" w:bidi="ar-SA"/>
      </w:rPr>
    </w:lvl>
    <w:lvl w:ilvl="2" w:tentative="0">
      <w:start w:val="0"/>
      <w:numFmt w:val="bullet"/>
      <w:lvlText w:val="•"/>
      <w:lvlJc w:val="left"/>
      <w:pPr>
        <w:ind w:left="2913" w:hanging="483"/>
      </w:pPr>
      <w:rPr>
        <w:rFonts w:hint="default"/>
        <w:lang w:val="en-US" w:eastAsia="zh-CN" w:bidi="ar-SA"/>
      </w:rPr>
    </w:lvl>
    <w:lvl w:ilvl="3" w:tentative="0">
      <w:start w:val="0"/>
      <w:numFmt w:val="bullet"/>
      <w:lvlText w:val="•"/>
      <w:lvlJc w:val="left"/>
      <w:pPr>
        <w:ind w:left="3729" w:hanging="483"/>
      </w:pPr>
      <w:rPr>
        <w:rFonts w:hint="default"/>
        <w:lang w:val="en-US" w:eastAsia="zh-CN" w:bidi="ar-SA"/>
      </w:rPr>
    </w:lvl>
    <w:lvl w:ilvl="4" w:tentative="0">
      <w:start w:val="0"/>
      <w:numFmt w:val="bullet"/>
      <w:lvlText w:val="•"/>
      <w:lvlJc w:val="left"/>
      <w:pPr>
        <w:ind w:left="4546" w:hanging="483"/>
      </w:pPr>
      <w:rPr>
        <w:rFonts w:hint="default"/>
        <w:lang w:val="en-US" w:eastAsia="zh-CN" w:bidi="ar-SA"/>
      </w:rPr>
    </w:lvl>
    <w:lvl w:ilvl="5" w:tentative="0">
      <w:start w:val="0"/>
      <w:numFmt w:val="bullet"/>
      <w:lvlText w:val="•"/>
      <w:lvlJc w:val="left"/>
      <w:pPr>
        <w:ind w:left="5363" w:hanging="483"/>
      </w:pPr>
      <w:rPr>
        <w:rFonts w:hint="default"/>
        <w:lang w:val="en-US" w:eastAsia="zh-CN" w:bidi="ar-SA"/>
      </w:rPr>
    </w:lvl>
    <w:lvl w:ilvl="6" w:tentative="0">
      <w:start w:val="0"/>
      <w:numFmt w:val="bullet"/>
      <w:lvlText w:val="•"/>
      <w:lvlJc w:val="left"/>
      <w:pPr>
        <w:ind w:left="6179" w:hanging="483"/>
      </w:pPr>
      <w:rPr>
        <w:rFonts w:hint="default"/>
        <w:lang w:val="en-US" w:eastAsia="zh-CN" w:bidi="ar-SA"/>
      </w:rPr>
    </w:lvl>
    <w:lvl w:ilvl="7" w:tentative="0">
      <w:start w:val="0"/>
      <w:numFmt w:val="bullet"/>
      <w:lvlText w:val="•"/>
      <w:lvlJc w:val="left"/>
      <w:pPr>
        <w:ind w:left="6996" w:hanging="483"/>
      </w:pPr>
      <w:rPr>
        <w:rFonts w:hint="default"/>
        <w:lang w:val="en-US" w:eastAsia="zh-CN" w:bidi="ar-SA"/>
      </w:rPr>
    </w:lvl>
    <w:lvl w:ilvl="8" w:tentative="0">
      <w:start w:val="0"/>
      <w:numFmt w:val="bullet"/>
      <w:lvlText w:val="•"/>
      <w:lvlJc w:val="left"/>
      <w:pPr>
        <w:ind w:left="7812" w:hanging="483"/>
      </w:pPr>
      <w:rPr>
        <w:rFonts w:hint="default"/>
        <w:lang w:val="en-US" w:eastAsia="zh-CN" w:bidi="ar-SA"/>
      </w:rPr>
    </w:lvl>
  </w:abstractNum>
  <w:abstractNum w:abstractNumId="2">
    <w:nsid w:val="CF092B84"/>
    <w:multiLevelType w:val="multilevel"/>
    <w:tmpl w:val="CF092B84"/>
    <w:lvl w:ilvl="0" w:tentative="0">
      <w:start w:val="1"/>
      <w:numFmt w:val="decimal"/>
      <w:lvlText w:val="%1."/>
      <w:lvlJc w:val="left"/>
      <w:pPr>
        <w:ind w:left="168" w:hanging="245"/>
        <w:jc w:val="left"/>
      </w:pPr>
      <w:rPr>
        <w:rFonts w:hint="default" w:ascii="Times New Roman" w:hAnsi="Times New Roman" w:eastAsia="Times New Roman" w:cs="Times New Roman"/>
        <w:b w:val="0"/>
        <w:bCs w:val="0"/>
        <w:i w:val="0"/>
        <w:iCs w:val="0"/>
        <w:spacing w:val="1"/>
        <w:w w:val="95"/>
        <w:sz w:val="30"/>
        <w:szCs w:val="30"/>
        <w:lang w:val="en-US" w:eastAsia="zh-CN" w:bidi="ar-SA"/>
      </w:rPr>
    </w:lvl>
    <w:lvl w:ilvl="1" w:tentative="0">
      <w:start w:val="0"/>
      <w:numFmt w:val="bullet"/>
      <w:lvlText w:val="•"/>
      <w:lvlJc w:val="left"/>
      <w:pPr>
        <w:ind w:left="1088" w:hanging="245"/>
      </w:pPr>
      <w:rPr>
        <w:rFonts w:hint="default"/>
        <w:lang w:val="en-US" w:eastAsia="zh-CN" w:bidi="ar-SA"/>
      </w:rPr>
    </w:lvl>
    <w:lvl w:ilvl="2" w:tentative="0">
      <w:start w:val="0"/>
      <w:numFmt w:val="bullet"/>
      <w:lvlText w:val="•"/>
      <w:lvlJc w:val="left"/>
      <w:pPr>
        <w:ind w:left="2017" w:hanging="245"/>
      </w:pPr>
      <w:rPr>
        <w:rFonts w:hint="default"/>
        <w:lang w:val="en-US" w:eastAsia="zh-CN" w:bidi="ar-SA"/>
      </w:rPr>
    </w:lvl>
    <w:lvl w:ilvl="3" w:tentative="0">
      <w:start w:val="0"/>
      <w:numFmt w:val="bullet"/>
      <w:lvlText w:val="•"/>
      <w:lvlJc w:val="left"/>
      <w:pPr>
        <w:ind w:left="2945" w:hanging="245"/>
      </w:pPr>
      <w:rPr>
        <w:rFonts w:hint="default"/>
        <w:lang w:val="en-US" w:eastAsia="zh-CN" w:bidi="ar-SA"/>
      </w:rPr>
    </w:lvl>
    <w:lvl w:ilvl="4" w:tentative="0">
      <w:start w:val="0"/>
      <w:numFmt w:val="bullet"/>
      <w:lvlText w:val="•"/>
      <w:lvlJc w:val="left"/>
      <w:pPr>
        <w:ind w:left="3874" w:hanging="245"/>
      </w:pPr>
      <w:rPr>
        <w:rFonts w:hint="default"/>
        <w:lang w:val="en-US" w:eastAsia="zh-CN" w:bidi="ar-SA"/>
      </w:rPr>
    </w:lvl>
    <w:lvl w:ilvl="5" w:tentative="0">
      <w:start w:val="0"/>
      <w:numFmt w:val="bullet"/>
      <w:lvlText w:val="•"/>
      <w:lvlJc w:val="left"/>
      <w:pPr>
        <w:ind w:left="4803" w:hanging="245"/>
      </w:pPr>
      <w:rPr>
        <w:rFonts w:hint="default"/>
        <w:lang w:val="en-US" w:eastAsia="zh-CN" w:bidi="ar-SA"/>
      </w:rPr>
    </w:lvl>
    <w:lvl w:ilvl="6" w:tentative="0">
      <w:start w:val="0"/>
      <w:numFmt w:val="bullet"/>
      <w:lvlText w:val="•"/>
      <w:lvlJc w:val="left"/>
      <w:pPr>
        <w:ind w:left="5731" w:hanging="245"/>
      </w:pPr>
      <w:rPr>
        <w:rFonts w:hint="default"/>
        <w:lang w:val="en-US" w:eastAsia="zh-CN" w:bidi="ar-SA"/>
      </w:rPr>
    </w:lvl>
    <w:lvl w:ilvl="7" w:tentative="0">
      <w:start w:val="0"/>
      <w:numFmt w:val="bullet"/>
      <w:lvlText w:val="•"/>
      <w:lvlJc w:val="left"/>
      <w:pPr>
        <w:ind w:left="6660" w:hanging="245"/>
      </w:pPr>
      <w:rPr>
        <w:rFonts w:hint="default"/>
        <w:lang w:val="en-US" w:eastAsia="zh-CN" w:bidi="ar-SA"/>
      </w:rPr>
    </w:lvl>
    <w:lvl w:ilvl="8" w:tentative="0">
      <w:start w:val="0"/>
      <w:numFmt w:val="bullet"/>
      <w:lvlText w:val="•"/>
      <w:lvlJc w:val="left"/>
      <w:pPr>
        <w:ind w:left="7588" w:hanging="245"/>
      </w:pPr>
      <w:rPr>
        <w:rFonts w:hint="default"/>
        <w:lang w:val="en-US" w:eastAsia="zh-CN" w:bidi="ar-SA"/>
      </w:rPr>
    </w:lvl>
  </w:abstractNum>
  <w:abstractNum w:abstractNumId="3">
    <w:nsid w:val="03D62ECE"/>
    <w:multiLevelType w:val="multilevel"/>
    <w:tmpl w:val="03D62ECE"/>
    <w:lvl w:ilvl="0" w:tentative="0">
      <w:start w:val="1"/>
      <w:numFmt w:val="decimal"/>
      <w:lvlText w:val="%1."/>
      <w:lvlJc w:val="left"/>
      <w:pPr>
        <w:ind w:left="168" w:hanging="242"/>
        <w:jc w:val="left"/>
      </w:pPr>
      <w:rPr>
        <w:rFonts w:hint="default" w:ascii="Times New Roman" w:hAnsi="Times New Roman" w:eastAsia="Times New Roman" w:cs="Times New Roman"/>
        <w:b w:val="0"/>
        <w:bCs w:val="0"/>
        <w:i w:val="0"/>
        <w:iCs w:val="0"/>
        <w:spacing w:val="-1"/>
        <w:w w:val="97"/>
        <w:sz w:val="30"/>
        <w:szCs w:val="30"/>
        <w:lang w:val="en-US" w:eastAsia="zh-CN" w:bidi="ar-SA"/>
      </w:rPr>
    </w:lvl>
    <w:lvl w:ilvl="1" w:tentative="0">
      <w:start w:val="0"/>
      <w:numFmt w:val="bullet"/>
      <w:lvlText w:val="•"/>
      <w:lvlJc w:val="left"/>
      <w:pPr>
        <w:ind w:left="1088" w:hanging="242"/>
      </w:pPr>
      <w:rPr>
        <w:rFonts w:hint="default"/>
        <w:lang w:val="en-US" w:eastAsia="zh-CN" w:bidi="ar-SA"/>
      </w:rPr>
    </w:lvl>
    <w:lvl w:ilvl="2" w:tentative="0">
      <w:start w:val="0"/>
      <w:numFmt w:val="bullet"/>
      <w:lvlText w:val="•"/>
      <w:lvlJc w:val="left"/>
      <w:pPr>
        <w:ind w:left="2017" w:hanging="242"/>
      </w:pPr>
      <w:rPr>
        <w:rFonts w:hint="default"/>
        <w:lang w:val="en-US" w:eastAsia="zh-CN" w:bidi="ar-SA"/>
      </w:rPr>
    </w:lvl>
    <w:lvl w:ilvl="3" w:tentative="0">
      <w:start w:val="0"/>
      <w:numFmt w:val="bullet"/>
      <w:lvlText w:val="•"/>
      <w:lvlJc w:val="left"/>
      <w:pPr>
        <w:ind w:left="2945" w:hanging="242"/>
      </w:pPr>
      <w:rPr>
        <w:rFonts w:hint="default"/>
        <w:lang w:val="en-US" w:eastAsia="zh-CN" w:bidi="ar-SA"/>
      </w:rPr>
    </w:lvl>
    <w:lvl w:ilvl="4" w:tentative="0">
      <w:start w:val="0"/>
      <w:numFmt w:val="bullet"/>
      <w:lvlText w:val="•"/>
      <w:lvlJc w:val="left"/>
      <w:pPr>
        <w:ind w:left="3874" w:hanging="242"/>
      </w:pPr>
      <w:rPr>
        <w:rFonts w:hint="default"/>
        <w:lang w:val="en-US" w:eastAsia="zh-CN" w:bidi="ar-SA"/>
      </w:rPr>
    </w:lvl>
    <w:lvl w:ilvl="5" w:tentative="0">
      <w:start w:val="0"/>
      <w:numFmt w:val="bullet"/>
      <w:lvlText w:val="•"/>
      <w:lvlJc w:val="left"/>
      <w:pPr>
        <w:ind w:left="4803" w:hanging="242"/>
      </w:pPr>
      <w:rPr>
        <w:rFonts w:hint="default"/>
        <w:lang w:val="en-US" w:eastAsia="zh-CN" w:bidi="ar-SA"/>
      </w:rPr>
    </w:lvl>
    <w:lvl w:ilvl="6" w:tentative="0">
      <w:start w:val="0"/>
      <w:numFmt w:val="bullet"/>
      <w:lvlText w:val="•"/>
      <w:lvlJc w:val="left"/>
      <w:pPr>
        <w:ind w:left="5731" w:hanging="242"/>
      </w:pPr>
      <w:rPr>
        <w:rFonts w:hint="default"/>
        <w:lang w:val="en-US" w:eastAsia="zh-CN" w:bidi="ar-SA"/>
      </w:rPr>
    </w:lvl>
    <w:lvl w:ilvl="7" w:tentative="0">
      <w:start w:val="0"/>
      <w:numFmt w:val="bullet"/>
      <w:lvlText w:val="•"/>
      <w:lvlJc w:val="left"/>
      <w:pPr>
        <w:ind w:left="6660" w:hanging="242"/>
      </w:pPr>
      <w:rPr>
        <w:rFonts w:hint="default"/>
        <w:lang w:val="en-US" w:eastAsia="zh-CN" w:bidi="ar-SA"/>
      </w:rPr>
    </w:lvl>
    <w:lvl w:ilvl="8" w:tentative="0">
      <w:start w:val="0"/>
      <w:numFmt w:val="bullet"/>
      <w:lvlText w:val="•"/>
      <w:lvlJc w:val="left"/>
      <w:pPr>
        <w:ind w:left="7588" w:hanging="242"/>
      </w:pPr>
      <w:rPr>
        <w:rFonts w:hint="default"/>
        <w:lang w:val="en-US" w:eastAsia="zh-CN" w:bidi="ar-SA"/>
      </w:rPr>
    </w:lvl>
  </w:abstractNum>
  <w:abstractNum w:abstractNumId="4">
    <w:nsid w:val="25B654F3"/>
    <w:multiLevelType w:val="multilevel"/>
    <w:tmpl w:val="25B654F3"/>
    <w:lvl w:ilvl="0" w:tentative="0">
      <w:start w:val="1"/>
      <w:numFmt w:val="decimal"/>
      <w:lvlText w:val="%1."/>
      <w:lvlJc w:val="left"/>
      <w:pPr>
        <w:ind w:left="168" w:hanging="245"/>
        <w:jc w:val="left"/>
      </w:pPr>
      <w:rPr>
        <w:rFonts w:hint="default" w:ascii="Times New Roman" w:hAnsi="Times New Roman" w:eastAsia="Times New Roman" w:cs="Times New Roman"/>
        <w:b/>
        <w:bCs/>
        <w:i w:val="0"/>
        <w:iCs w:val="0"/>
        <w:spacing w:val="1"/>
        <w:w w:val="95"/>
        <w:sz w:val="30"/>
        <w:szCs w:val="30"/>
        <w:lang w:val="en-US" w:eastAsia="zh-CN" w:bidi="ar-SA"/>
      </w:rPr>
    </w:lvl>
    <w:lvl w:ilvl="1" w:tentative="0">
      <w:start w:val="0"/>
      <w:numFmt w:val="bullet"/>
      <w:lvlText w:val="•"/>
      <w:lvlJc w:val="left"/>
      <w:pPr>
        <w:ind w:left="1088" w:hanging="245"/>
      </w:pPr>
      <w:rPr>
        <w:rFonts w:hint="default"/>
        <w:lang w:val="en-US" w:eastAsia="zh-CN" w:bidi="ar-SA"/>
      </w:rPr>
    </w:lvl>
    <w:lvl w:ilvl="2" w:tentative="0">
      <w:start w:val="0"/>
      <w:numFmt w:val="bullet"/>
      <w:lvlText w:val="•"/>
      <w:lvlJc w:val="left"/>
      <w:pPr>
        <w:ind w:left="2017" w:hanging="245"/>
      </w:pPr>
      <w:rPr>
        <w:rFonts w:hint="default"/>
        <w:lang w:val="en-US" w:eastAsia="zh-CN" w:bidi="ar-SA"/>
      </w:rPr>
    </w:lvl>
    <w:lvl w:ilvl="3" w:tentative="0">
      <w:start w:val="0"/>
      <w:numFmt w:val="bullet"/>
      <w:lvlText w:val="•"/>
      <w:lvlJc w:val="left"/>
      <w:pPr>
        <w:ind w:left="2945" w:hanging="245"/>
      </w:pPr>
      <w:rPr>
        <w:rFonts w:hint="default"/>
        <w:lang w:val="en-US" w:eastAsia="zh-CN" w:bidi="ar-SA"/>
      </w:rPr>
    </w:lvl>
    <w:lvl w:ilvl="4" w:tentative="0">
      <w:start w:val="0"/>
      <w:numFmt w:val="bullet"/>
      <w:lvlText w:val="•"/>
      <w:lvlJc w:val="left"/>
      <w:pPr>
        <w:ind w:left="3874" w:hanging="245"/>
      </w:pPr>
      <w:rPr>
        <w:rFonts w:hint="default"/>
        <w:lang w:val="en-US" w:eastAsia="zh-CN" w:bidi="ar-SA"/>
      </w:rPr>
    </w:lvl>
    <w:lvl w:ilvl="5" w:tentative="0">
      <w:start w:val="0"/>
      <w:numFmt w:val="bullet"/>
      <w:lvlText w:val="•"/>
      <w:lvlJc w:val="left"/>
      <w:pPr>
        <w:ind w:left="4803" w:hanging="245"/>
      </w:pPr>
      <w:rPr>
        <w:rFonts w:hint="default"/>
        <w:lang w:val="en-US" w:eastAsia="zh-CN" w:bidi="ar-SA"/>
      </w:rPr>
    </w:lvl>
    <w:lvl w:ilvl="6" w:tentative="0">
      <w:start w:val="0"/>
      <w:numFmt w:val="bullet"/>
      <w:lvlText w:val="•"/>
      <w:lvlJc w:val="left"/>
      <w:pPr>
        <w:ind w:left="5731" w:hanging="245"/>
      </w:pPr>
      <w:rPr>
        <w:rFonts w:hint="default"/>
        <w:lang w:val="en-US" w:eastAsia="zh-CN" w:bidi="ar-SA"/>
      </w:rPr>
    </w:lvl>
    <w:lvl w:ilvl="7" w:tentative="0">
      <w:start w:val="0"/>
      <w:numFmt w:val="bullet"/>
      <w:lvlText w:val="•"/>
      <w:lvlJc w:val="left"/>
      <w:pPr>
        <w:ind w:left="6660" w:hanging="245"/>
      </w:pPr>
      <w:rPr>
        <w:rFonts w:hint="default"/>
        <w:lang w:val="en-US" w:eastAsia="zh-CN" w:bidi="ar-SA"/>
      </w:rPr>
    </w:lvl>
    <w:lvl w:ilvl="8" w:tentative="0">
      <w:start w:val="0"/>
      <w:numFmt w:val="bullet"/>
      <w:lvlText w:val="•"/>
      <w:lvlJc w:val="left"/>
      <w:pPr>
        <w:ind w:left="7588" w:hanging="245"/>
      </w:pPr>
      <w:rPr>
        <w:rFonts w:hint="default"/>
        <w:lang w:val="en-US" w:eastAsia="zh-CN" w:bidi="ar-SA"/>
      </w:rPr>
    </w:lvl>
  </w:abstractNum>
  <w:abstractNum w:abstractNumId="5">
    <w:nsid w:val="59ADCABA"/>
    <w:multiLevelType w:val="multilevel"/>
    <w:tmpl w:val="59ADCABA"/>
    <w:lvl w:ilvl="0" w:tentative="0">
      <w:start w:val="1"/>
      <w:numFmt w:val="decimal"/>
      <w:lvlText w:val="%1."/>
      <w:lvlJc w:val="left"/>
      <w:pPr>
        <w:ind w:left="168" w:hanging="242"/>
        <w:jc w:val="right"/>
      </w:pPr>
      <w:rPr>
        <w:rFonts w:hint="default" w:ascii="Times New Roman" w:hAnsi="Times New Roman" w:eastAsia="Times New Roman" w:cs="Times New Roman"/>
        <w:b/>
        <w:bCs/>
        <w:i w:val="0"/>
        <w:iCs w:val="0"/>
        <w:spacing w:val="-1"/>
        <w:w w:val="97"/>
        <w:sz w:val="30"/>
        <w:szCs w:val="30"/>
        <w:lang w:val="en-US" w:eastAsia="zh-CN" w:bidi="ar-SA"/>
      </w:rPr>
    </w:lvl>
    <w:lvl w:ilvl="1" w:tentative="0">
      <w:start w:val="0"/>
      <w:numFmt w:val="bullet"/>
      <w:lvlText w:val="•"/>
      <w:lvlJc w:val="left"/>
      <w:pPr>
        <w:ind w:left="1088" w:hanging="242"/>
      </w:pPr>
      <w:rPr>
        <w:rFonts w:hint="default"/>
        <w:lang w:val="en-US" w:eastAsia="zh-CN" w:bidi="ar-SA"/>
      </w:rPr>
    </w:lvl>
    <w:lvl w:ilvl="2" w:tentative="0">
      <w:start w:val="0"/>
      <w:numFmt w:val="bullet"/>
      <w:lvlText w:val="•"/>
      <w:lvlJc w:val="left"/>
      <w:pPr>
        <w:ind w:left="2017" w:hanging="242"/>
      </w:pPr>
      <w:rPr>
        <w:rFonts w:hint="default"/>
        <w:lang w:val="en-US" w:eastAsia="zh-CN" w:bidi="ar-SA"/>
      </w:rPr>
    </w:lvl>
    <w:lvl w:ilvl="3" w:tentative="0">
      <w:start w:val="0"/>
      <w:numFmt w:val="bullet"/>
      <w:lvlText w:val="•"/>
      <w:lvlJc w:val="left"/>
      <w:pPr>
        <w:ind w:left="2945" w:hanging="242"/>
      </w:pPr>
      <w:rPr>
        <w:rFonts w:hint="default"/>
        <w:lang w:val="en-US" w:eastAsia="zh-CN" w:bidi="ar-SA"/>
      </w:rPr>
    </w:lvl>
    <w:lvl w:ilvl="4" w:tentative="0">
      <w:start w:val="0"/>
      <w:numFmt w:val="bullet"/>
      <w:lvlText w:val="•"/>
      <w:lvlJc w:val="left"/>
      <w:pPr>
        <w:ind w:left="3874" w:hanging="242"/>
      </w:pPr>
      <w:rPr>
        <w:rFonts w:hint="default"/>
        <w:lang w:val="en-US" w:eastAsia="zh-CN" w:bidi="ar-SA"/>
      </w:rPr>
    </w:lvl>
    <w:lvl w:ilvl="5" w:tentative="0">
      <w:start w:val="0"/>
      <w:numFmt w:val="bullet"/>
      <w:lvlText w:val="•"/>
      <w:lvlJc w:val="left"/>
      <w:pPr>
        <w:ind w:left="4803" w:hanging="242"/>
      </w:pPr>
      <w:rPr>
        <w:rFonts w:hint="default"/>
        <w:lang w:val="en-US" w:eastAsia="zh-CN" w:bidi="ar-SA"/>
      </w:rPr>
    </w:lvl>
    <w:lvl w:ilvl="6" w:tentative="0">
      <w:start w:val="0"/>
      <w:numFmt w:val="bullet"/>
      <w:lvlText w:val="•"/>
      <w:lvlJc w:val="left"/>
      <w:pPr>
        <w:ind w:left="5731" w:hanging="242"/>
      </w:pPr>
      <w:rPr>
        <w:rFonts w:hint="default"/>
        <w:lang w:val="en-US" w:eastAsia="zh-CN" w:bidi="ar-SA"/>
      </w:rPr>
    </w:lvl>
    <w:lvl w:ilvl="7" w:tentative="0">
      <w:start w:val="0"/>
      <w:numFmt w:val="bullet"/>
      <w:lvlText w:val="•"/>
      <w:lvlJc w:val="left"/>
      <w:pPr>
        <w:ind w:left="6660" w:hanging="242"/>
      </w:pPr>
      <w:rPr>
        <w:rFonts w:hint="default"/>
        <w:lang w:val="en-US" w:eastAsia="zh-CN" w:bidi="ar-SA"/>
      </w:rPr>
    </w:lvl>
    <w:lvl w:ilvl="8" w:tentative="0">
      <w:start w:val="0"/>
      <w:numFmt w:val="bullet"/>
      <w:lvlText w:val="•"/>
      <w:lvlJc w:val="left"/>
      <w:pPr>
        <w:ind w:left="7588" w:hanging="242"/>
      </w:pPr>
      <w:rPr>
        <w:rFonts w:hint="default"/>
        <w:lang w:val="en-US" w:eastAsia="zh-CN" w:bidi="ar-SA"/>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YjYzYjRlNDIxODA5MTdiNDNhNzZkODM5ZDhjNTEifQ=="/>
  </w:docVars>
  <w:rsids>
    <w:rsidRoot w:val="6D6E3352"/>
    <w:rsid w:val="6D6E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1016"/>
      <w:outlineLvl w:val="1"/>
    </w:pPr>
    <w:rPr>
      <w:rFonts w:ascii="Times New Roman" w:hAnsi="Times New Roman" w:eastAsia="Times New Roman" w:cs="Times New Roman"/>
      <w:sz w:val="44"/>
      <w:szCs w:val="44"/>
      <w:lang w:val="en-US" w:eastAsia="zh-CN" w:bidi="ar-SA"/>
    </w:rPr>
  </w:style>
  <w:style w:type="paragraph" w:styleId="3">
    <w:name w:val="heading 2"/>
    <w:basedOn w:val="1"/>
    <w:next w:val="1"/>
    <w:qFormat/>
    <w:uiPriority w:val="1"/>
    <w:pPr>
      <w:spacing w:before="44"/>
      <w:ind w:left="876" w:hanging="239"/>
      <w:outlineLvl w:val="2"/>
    </w:pPr>
    <w:rPr>
      <w:rFonts w:ascii="Microsoft JhengHei" w:hAnsi="Microsoft JhengHei" w:eastAsia="Microsoft JhengHei" w:cs="Microsoft JhengHei"/>
      <w:b/>
      <w:bCs/>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en-US" w:eastAsia="zh-CN" w:bidi="ar-SA"/>
    </w:rPr>
  </w:style>
  <w:style w:type="paragraph" w:styleId="7">
    <w:name w:val="List Paragraph"/>
    <w:basedOn w:val="1"/>
    <w:qFormat/>
    <w:uiPriority w:val="1"/>
    <w:pPr>
      <w:ind w:left="168" w:firstLine="638"/>
    </w:pPr>
    <w:rPr>
      <w:rFonts w:ascii="宋体" w:hAnsi="宋体" w:eastAsia="宋体" w:cs="宋体"/>
      <w:lang w:val="en-US" w:eastAsia="zh-CN" w:bidi="ar-SA"/>
    </w:rPr>
  </w:style>
  <w:style w:type="paragraph" w:customStyle="1" w:styleId="8">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2023-03-20T02:28:00Z</dcterms:created>
  <dc:creator>箕山明月</dc:creator>
  <cp:lastModifiedBy>箕山明月</cp:lastModifiedBy>
  <dcterms:modified xsi:type="dcterms:W3CDTF">2023-03-20T02:32:49Z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FB4D9F1DA97640569EFA09BA60614D29</vt:lpwstr>
  </property>
</Properties>
</file>