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32"/>
        <w:gridCol w:w="1800"/>
      </w:tblGrid>
      <w:tr w:rsidR="005E3F8F">
        <w:trPr>
          <w:jc w:val="right"/>
        </w:trPr>
        <w:tc>
          <w:tcPr>
            <w:tcW w:w="1080" w:type="dxa"/>
            <w:vMerge w:val="restart"/>
            <w:vAlign w:val="center"/>
          </w:tcPr>
          <w:p w:rsidR="005E3F8F" w:rsidRDefault="00D73794">
            <w:r>
              <w:rPr>
                <w:rFonts w:hint="eastAsia"/>
              </w:rPr>
              <w:t>成果登记</w:t>
            </w:r>
          </w:p>
        </w:tc>
        <w:tc>
          <w:tcPr>
            <w:tcW w:w="1232" w:type="dxa"/>
            <w:vAlign w:val="center"/>
          </w:tcPr>
          <w:p w:rsidR="005E3F8F" w:rsidRDefault="00D73794">
            <w:r>
              <w:rPr>
                <w:rFonts w:hint="eastAsia"/>
              </w:rPr>
              <w:t>登记号</w:t>
            </w:r>
          </w:p>
        </w:tc>
        <w:tc>
          <w:tcPr>
            <w:tcW w:w="1800" w:type="dxa"/>
            <w:vAlign w:val="center"/>
          </w:tcPr>
          <w:p w:rsidR="005E3F8F" w:rsidRDefault="005E3F8F"/>
        </w:tc>
      </w:tr>
      <w:tr w:rsidR="005E3F8F">
        <w:trPr>
          <w:jc w:val="right"/>
        </w:trPr>
        <w:tc>
          <w:tcPr>
            <w:tcW w:w="1080" w:type="dxa"/>
            <w:vMerge/>
            <w:vAlign w:val="center"/>
          </w:tcPr>
          <w:p w:rsidR="005E3F8F" w:rsidRDefault="005E3F8F"/>
        </w:tc>
        <w:tc>
          <w:tcPr>
            <w:tcW w:w="1232" w:type="dxa"/>
            <w:vAlign w:val="center"/>
          </w:tcPr>
          <w:p w:rsidR="005E3F8F" w:rsidRDefault="00D73794">
            <w:r>
              <w:rPr>
                <w:rFonts w:hint="eastAsia"/>
              </w:rPr>
              <w:t>批准日期</w:t>
            </w:r>
          </w:p>
        </w:tc>
        <w:tc>
          <w:tcPr>
            <w:tcW w:w="1800" w:type="dxa"/>
            <w:vAlign w:val="center"/>
          </w:tcPr>
          <w:p w:rsidR="005E3F8F" w:rsidRDefault="005E3F8F"/>
        </w:tc>
      </w:tr>
    </w:tbl>
    <w:p w:rsidR="005E3F8F" w:rsidRDefault="005E3F8F"/>
    <w:p w:rsidR="005E3F8F" w:rsidRDefault="005E3F8F"/>
    <w:p w:rsidR="005E3F8F" w:rsidRDefault="005E3F8F"/>
    <w:p w:rsidR="005E3F8F" w:rsidRDefault="005E3F8F"/>
    <w:p w:rsidR="005E3F8F" w:rsidRDefault="00D7379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Hans"/>
        </w:rPr>
        <w:t>社会科学</w:t>
      </w:r>
      <w:r>
        <w:rPr>
          <w:rFonts w:hint="eastAsia"/>
          <w:b/>
          <w:sz w:val="44"/>
          <w:szCs w:val="44"/>
        </w:rPr>
        <w:t>成果鉴定证书</w:t>
      </w:r>
    </w:p>
    <w:p w:rsidR="005E3F8F" w:rsidRDefault="005E3F8F">
      <w:pPr>
        <w:rPr>
          <w:sz w:val="24"/>
        </w:rPr>
      </w:pPr>
    </w:p>
    <w:p w:rsidR="005E3F8F" w:rsidRDefault="00D73794">
      <w:pPr>
        <w:jc w:val="center"/>
        <w:rPr>
          <w:sz w:val="24"/>
        </w:rPr>
      </w:pPr>
      <w:r>
        <w:rPr>
          <w:rFonts w:hint="eastAsia"/>
          <w:sz w:val="24"/>
        </w:rPr>
        <w:t>东方鉴字</w:t>
      </w:r>
      <w:r>
        <w:rPr>
          <w:sz w:val="24"/>
        </w:rPr>
        <w:t>[</w:t>
      </w:r>
      <w:r>
        <w:rPr>
          <w:rFonts w:hint="eastAsia"/>
          <w:sz w:val="24"/>
        </w:rPr>
        <w:t>20</w:t>
      </w:r>
      <w:r>
        <w:rPr>
          <w:sz w:val="24"/>
        </w:rPr>
        <w:t>2</w:t>
      </w:r>
      <w:r>
        <w:rPr>
          <w:rFonts w:hint="eastAsia"/>
          <w:sz w:val="24"/>
        </w:rPr>
        <w:t>3</w:t>
      </w:r>
      <w:r>
        <w:rPr>
          <w:sz w:val="24"/>
        </w:rPr>
        <w:t>]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号</w:t>
      </w:r>
    </w:p>
    <w:p w:rsidR="005E3F8F" w:rsidRDefault="005E3F8F">
      <w:pPr>
        <w:rPr>
          <w:sz w:val="24"/>
        </w:rPr>
      </w:pPr>
    </w:p>
    <w:p w:rsidR="005E3F8F" w:rsidRDefault="005E3F8F">
      <w:pPr>
        <w:rPr>
          <w:sz w:val="24"/>
        </w:rPr>
      </w:pPr>
    </w:p>
    <w:p w:rsidR="005E3F8F" w:rsidRDefault="005E3F8F">
      <w:pPr>
        <w:rPr>
          <w:sz w:val="24"/>
        </w:rPr>
      </w:pPr>
    </w:p>
    <w:p w:rsidR="005E3F8F" w:rsidRDefault="005E3F8F">
      <w:pPr>
        <w:rPr>
          <w:sz w:val="24"/>
        </w:rPr>
      </w:pPr>
    </w:p>
    <w:p w:rsidR="005E3F8F" w:rsidRDefault="00D73794" w:rsidP="00EA09BA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>称：</w:t>
      </w:r>
    </w:p>
    <w:p w:rsidR="005E3F8F" w:rsidRDefault="005E3F8F">
      <w:pPr>
        <w:rPr>
          <w:b/>
          <w:sz w:val="28"/>
          <w:szCs w:val="28"/>
        </w:rPr>
      </w:pPr>
    </w:p>
    <w:p w:rsidR="005E3F8F" w:rsidRDefault="005E3F8F">
      <w:pPr>
        <w:rPr>
          <w:b/>
          <w:sz w:val="28"/>
          <w:szCs w:val="28"/>
        </w:rPr>
      </w:pPr>
      <w:bookmarkStart w:id="0" w:name="_GoBack"/>
      <w:bookmarkEnd w:id="0"/>
    </w:p>
    <w:p w:rsidR="005E3F8F" w:rsidRDefault="00D73794" w:rsidP="00EA09BA">
      <w:pPr>
        <w:ind w:firstLineChars="200" w:firstLine="562"/>
        <w:jc w:val="left"/>
        <w:rPr>
          <w:b/>
          <w:sz w:val="28"/>
          <w:szCs w:val="28"/>
          <w:lang w:eastAsia="zh-Hans"/>
        </w:rPr>
      </w:pPr>
      <w:r>
        <w:rPr>
          <w:rFonts w:hint="eastAsia"/>
          <w:b/>
          <w:sz w:val="28"/>
          <w:szCs w:val="28"/>
        </w:rPr>
        <w:t>完</w:t>
      </w:r>
      <w:r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>单</w:t>
      </w:r>
      <w:r>
        <w:rPr>
          <w:rFonts w:hint="eastAsia"/>
          <w:b/>
          <w:sz w:val="28"/>
          <w:szCs w:val="28"/>
        </w:rPr>
        <w:t>位：</w:t>
      </w:r>
      <w:r>
        <w:rPr>
          <w:rFonts w:hint="eastAsia"/>
          <w:bCs/>
          <w:sz w:val="28"/>
          <w:szCs w:val="28"/>
          <w:lang w:eastAsia="zh-Hans"/>
        </w:rPr>
        <w:t>经济贸易学院</w:t>
      </w:r>
    </w:p>
    <w:p w:rsidR="005E3F8F" w:rsidRDefault="005E3F8F">
      <w:pPr>
        <w:rPr>
          <w:b/>
          <w:bCs/>
          <w:sz w:val="28"/>
          <w:u w:val="single"/>
        </w:rPr>
      </w:pPr>
    </w:p>
    <w:p w:rsidR="005E3F8F" w:rsidRPr="00EA09BA" w:rsidRDefault="00D73794" w:rsidP="00EA09BA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EA09BA">
        <w:rPr>
          <w:rFonts w:asciiTheme="minorEastAsia" w:hAnsiTheme="minorEastAsia" w:hint="eastAsia"/>
          <w:b/>
          <w:sz w:val="28"/>
          <w:szCs w:val="28"/>
        </w:rPr>
        <w:t>鉴</w:t>
      </w:r>
      <w:r w:rsidRPr="00EA09BA">
        <w:rPr>
          <w:rFonts w:asciiTheme="minorEastAsia" w:hAnsiTheme="minorEastAsia" w:hint="eastAsia"/>
          <w:b/>
          <w:sz w:val="28"/>
          <w:szCs w:val="28"/>
        </w:rPr>
        <w:t>定</w:t>
      </w:r>
      <w:r w:rsidRPr="00EA09BA">
        <w:rPr>
          <w:rFonts w:asciiTheme="minorEastAsia" w:hAnsiTheme="minorEastAsia" w:hint="eastAsia"/>
          <w:b/>
          <w:sz w:val="28"/>
          <w:szCs w:val="28"/>
        </w:rPr>
        <w:t>形</w:t>
      </w:r>
      <w:r w:rsidRPr="00EA09BA">
        <w:rPr>
          <w:rFonts w:asciiTheme="minorEastAsia" w:hAnsiTheme="minorEastAsia" w:hint="eastAsia"/>
          <w:b/>
          <w:sz w:val="28"/>
          <w:szCs w:val="28"/>
        </w:rPr>
        <w:t>式：</w:t>
      </w:r>
      <w:r w:rsidRPr="00EA09BA">
        <w:rPr>
          <w:rFonts w:asciiTheme="minorEastAsia" w:hAnsiTheme="minorEastAsia" w:hint="eastAsia"/>
          <w:sz w:val="28"/>
          <w:szCs w:val="28"/>
        </w:rPr>
        <w:t>会议鉴定</w:t>
      </w:r>
    </w:p>
    <w:p w:rsidR="005E3F8F" w:rsidRPr="00EA09BA" w:rsidRDefault="00D73794" w:rsidP="00EA09BA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EA09BA">
        <w:rPr>
          <w:rFonts w:asciiTheme="minorEastAsia" w:hAnsiTheme="minorEastAsia" w:hint="eastAsia"/>
          <w:b/>
          <w:sz w:val="28"/>
          <w:szCs w:val="28"/>
        </w:rPr>
        <w:t>组织鉴定单位</w:t>
      </w:r>
      <w:r w:rsidRPr="00EA09BA">
        <w:rPr>
          <w:rFonts w:asciiTheme="minorEastAsia" w:hAnsiTheme="minorEastAsia" w:hint="eastAsia"/>
          <w:sz w:val="28"/>
          <w:szCs w:val="28"/>
        </w:rPr>
        <w:t>：黑龙江东方学院</w:t>
      </w:r>
      <w:r w:rsidRPr="00EA09BA">
        <w:rPr>
          <w:rFonts w:asciiTheme="minorEastAsia" w:hAnsiTheme="minorEastAsia" w:hint="eastAsia"/>
          <w:sz w:val="28"/>
          <w:szCs w:val="28"/>
        </w:rPr>
        <w:t xml:space="preserve">    </w:t>
      </w:r>
      <w:r w:rsidRPr="00EA09BA">
        <w:rPr>
          <w:rFonts w:asciiTheme="minorEastAsia" w:hAnsiTheme="minorEastAsia" w:hint="eastAsia"/>
          <w:sz w:val="28"/>
          <w:szCs w:val="28"/>
        </w:rPr>
        <w:t>（盖章）</w:t>
      </w:r>
    </w:p>
    <w:p w:rsidR="005E3F8F" w:rsidRPr="00EA09BA" w:rsidRDefault="00D73794" w:rsidP="00EA09BA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EA09BA">
        <w:rPr>
          <w:rFonts w:asciiTheme="minorEastAsia" w:hAnsiTheme="minorEastAsia" w:hint="eastAsia"/>
          <w:b/>
          <w:sz w:val="28"/>
          <w:szCs w:val="28"/>
        </w:rPr>
        <w:t>鉴</w:t>
      </w:r>
      <w:r w:rsidRPr="00EA09BA">
        <w:rPr>
          <w:rFonts w:asciiTheme="minorEastAsia" w:hAnsiTheme="minorEastAsia" w:hint="eastAsia"/>
          <w:b/>
          <w:sz w:val="28"/>
          <w:szCs w:val="28"/>
        </w:rPr>
        <w:t>定</w:t>
      </w:r>
      <w:r w:rsidRPr="00EA09BA">
        <w:rPr>
          <w:rFonts w:asciiTheme="minorEastAsia" w:hAnsiTheme="minorEastAsia" w:hint="eastAsia"/>
          <w:b/>
          <w:sz w:val="28"/>
          <w:szCs w:val="28"/>
        </w:rPr>
        <w:t>日</w:t>
      </w:r>
      <w:r w:rsidRPr="00EA09BA">
        <w:rPr>
          <w:rFonts w:asciiTheme="minorEastAsia" w:hAnsiTheme="minorEastAsia" w:hint="eastAsia"/>
          <w:b/>
          <w:sz w:val="28"/>
          <w:szCs w:val="28"/>
        </w:rPr>
        <w:t>期：</w:t>
      </w:r>
      <w:r w:rsidRPr="00EA09BA">
        <w:rPr>
          <w:rFonts w:asciiTheme="minorEastAsia" w:hAnsiTheme="minorEastAsia"/>
          <w:sz w:val="28"/>
          <w:szCs w:val="28"/>
        </w:rPr>
        <w:t>202</w:t>
      </w:r>
      <w:r w:rsidRPr="00EA09BA">
        <w:rPr>
          <w:rFonts w:asciiTheme="minorEastAsia" w:hAnsiTheme="minorEastAsia" w:hint="eastAsia"/>
          <w:sz w:val="28"/>
          <w:szCs w:val="28"/>
        </w:rPr>
        <w:t>3</w:t>
      </w:r>
      <w:r w:rsidRPr="00EA09BA">
        <w:rPr>
          <w:rFonts w:asciiTheme="minorEastAsia" w:hAnsiTheme="minorEastAsia"/>
          <w:sz w:val="28"/>
          <w:szCs w:val="28"/>
        </w:rPr>
        <w:t>年</w:t>
      </w:r>
      <w:r w:rsidRPr="00EA09BA">
        <w:rPr>
          <w:rFonts w:asciiTheme="minorEastAsia" w:hAnsiTheme="minorEastAsia" w:hint="eastAsia"/>
          <w:sz w:val="28"/>
          <w:szCs w:val="28"/>
        </w:rPr>
        <w:t xml:space="preserve">  </w:t>
      </w:r>
      <w:r w:rsidRPr="00EA09BA">
        <w:rPr>
          <w:rFonts w:asciiTheme="minorEastAsia" w:hAnsiTheme="minorEastAsia"/>
          <w:sz w:val="28"/>
          <w:szCs w:val="28"/>
        </w:rPr>
        <w:t>月</w:t>
      </w:r>
      <w:r w:rsidRPr="00EA09BA">
        <w:rPr>
          <w:rFonts w:asciiTheme="minorEastAsia" w:hAnsiTheme="minorEastAsia" w:hint="eastAsia"/>
          <w:sz w:val="28"/>
          <w:szCs w:val="28"/>
        </w:rPr>
        <w:t xml:space="preserve">  </w:t>
      </w:r>
      <w:r w:rsidRPr="00EA09BA">
        <w:rPr>
          <w:rFonts w:asciiTheme="minorEastAsia" w:hAnsiTheme="minorEastAsia"/>
          <w:sz w:val="28"/>
          <w:szCs w:val="28"/>
        </w:rPr>
        <w:t>日</w:t>
      </w:r>
    </w:p>
    <w:p w:rsidR="005E3F8F" w:rsidRPr="00EA09BA" w:rsidRDefault="00D73794" w:rsidP="00EA09BA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EA09BA">
        <w:rPr>
          <w:rFonts w:asciiTheme="minorEastAsia" w:hAnsiTheme="minorEastAsia" w:hint="eastAsia"/>
          <w:b/>
          <w:sz w:val="28"/>
          <w:szCs w:val="28"/>
        </w:rPr>
        <w:t>鉴定批准日期</w:t>
      </w:r>
      <w:r w:rsidRPr="00EA09BA">
        <w:rPr>
          <w:rFonts w:asciiTheme="minorEastAsia" w:hAnsiTheme="minorEastAsia" w:hint="eastAsia"/>
          <w:sz w:val="28"/>
          <w:szCs w:val="28"/>
        </w:rPr>
        <w:t>：</w:t>
      </w:r>
    </w:p>
    <w:p w:rsidR="005E3F8F" w:rsidRDefault="005E3F8F">
      <w:pPr>
        <w:jc w:val="center"/>
        <w:rPr>
          <w:sz w:val="28"/>
          <w:szCs w:val="28"/>
        </w:rPr>
      </w:pPr>
    </w:p>
    <w:p w:rsidR="005E3F8F" w:rsidRDefault="005E3F8F">
      <w:pPr>
        <w:rPr>
          <w:sz w:val="28"/>
          <w:szCs w:val="28"/>
        </w:rPr>
      </w:pPr>
    </w:p>
    <w:p w:rsidR="005E3F8F" w:rsidRPr="004D1751" w:rsidRDefault="00EA09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</w:t>
      </w:r>
      <w:r w:rsidRPr="004D1751">
        <w:rPr>
          <w:rFonts w:hint="eastAsia"/>
          <w:b/>
          <w:sz w:val="32"/>
          <w:szCs w:val="32"/>
        </w:rPr>
        <w:t xml:space="preserve"> </w:t>
      </w:r>
      <w:r w:rsidR="00D73794" w:rsidRPr="004D1751">
        <w:rPr>
          <w:rFonts w:hint="eastAsia"/>
          <w:b/>
          <w:sz w:val="32"/>
          <w:szCs w:val="32"/>
        </w:rPr>
        <w:t>黑龙江东方学院</w:t>
      </w:r>
    </w:p>
    <w:p w:rsidR="005E3F8F" w:rsidRDefault="00EA09BA">
      <w:pPr>
        <w:jc w:val="center"/>
        <w:rPr>
          <w:rFonts w:ascii="-apple-system-font" w:eastAsia="-apple-system-font" w:hAnsi="-apple-system-font" w:cs="-apple-system-font"/>
          <w:color w:val="1B1B1B"/>
          <w:sz w:val="36"/>
          <w:szCs w:val="36"/>
        </w:rPr>
        <w:sectPr w:rsidR="005E3F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 xml:space="preserve">    </w:t>
      </w:r>
      <w:r w:rsidR="00D73794">
        <w:rPr>
          <w:rFonts w:hint="eastAsia"/>
          <w:sz w:val="28"/>
          <w:szCs w:val="28"/>
        </w:rPr>
        <w:t>二</w:t>
      </w:r>
      <w:r w:rsidR="00D73794">
        <w:rPr>
          <w:rFonts w:hint="eastAsia"/>
          <w:sz w:val="28"/>
          <w:szCs w:val="28"/>
        </w:rPr>
        <w:t>O</w:t>
      </w:r>
      <w:r w:rsidR="00D73794">
        <w:rPr>
          <w:rFonts w:hint="eastAsia"/>
          <w:sz w:val="28"/>
          <w:szCs w:val="28"/>
        </w:rPr>
        <w:t>二三年制</w:t>
      </w:r>
    </w:p>
    <w:p w:rsidR="00C90BE3" w:rsidRDefault="00C90B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5E3F8F">
        <w:trPr>
          <w:trHeight w:val="6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8F" w:rsidRPr="00EA09BA" w:rsidRDefault="00D73794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A09BA">
              <w:rPr>
                <w:rFonts w:ascii="宋体" w:eastAsia="宋体" w:hAnsi="宋体" w:cs="宋体" w:hint="eastAsia"/>
                <w:b/>
                <w:bCs/>
                <w:color w:val="1B1B1B"/>
                <w:sz w:val="32"/>
                <w:szCs w:val="32"/>
                <w:lang w:eastAsia="zh-Hans"/>
              </w:rPr>
              <w:t>一</w:t>
            </w:r>
            <w:r w:rsidR="00EA09BA">
              <w:rPr>
                <w:rFonts w:ascii="宋体" w:eastAsia="宋体" w:hAnsi="宋体" w:cs="宋体" w:hint="eastAsia"/>
                <w:b/>
                <w:bCs/>
                <w:color w:val="1B1B1B"/>
                <w:sz w:val="32"/>
                <w:szCs w:val="32"/>
              </w:rPr>
              <w:t>、</w:t>
            </w:r>
            <w:r w:rsidRPr="00EA09BA">
              <w:rPr>
                <w:rFonts w:ascii="宋体" w:eastAsia="宋体" w:hAnsi="宋体" w:cs="宋体" w:hint="eastAsia"/>
                <w:b/>
                <w:bCs/>
                <w:color w:val="1B1B1B"/>
                <w:sz w:val="32"/>
                <w:szCs w:val="32"/>
              </w:rPr>
              <w:t>成果简要说明及主要创新</w:t>
            </w:r>
            <w:r w:rsidR="00EA09BA">
              <w:rPr>
                <w:rFonts w:ascii="宋体" w:eastAsia="宋体" w:hAnsi="宋体" w:cs="宋体" w:hint="eastAsia"/>
                <w:b/>
                <w:bCs/>
                <w:color w:val="1B1B1B"/>
                <w:sz w:val="32"/>
                <w:szCs w:val="32"/>
              </w:rPr>
              <w:t>点</w:t>
            </w:r>
          </w:p>
        </w:tc>
      </w:tr>
      <w:tr w:rsidR="005E3F8F" w:rsidTr="00C90BE3">
        <w:trPr>
          <w:trHeight w:val="1268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>
            <w:pPr>
              <w:rPr>
                <w:rFonts w:hint="eastAsia"/>
              </w:rPr>
            </w:pPr>
          </w:p>
          <w:p w:rsidR="00642AE2" w:rsidRDefault="00642AE2">
            <w:pPr>
              <w:rPr>
                <w:rFonts w:hint="eastAsia"/>
              </w:rPr>
            </w:pPr>
          </w:p>
          <w:p w:rsidR="00642AE2" w:rsidRDefault="00642AE2">
            <w:pPr>
              <w:rPr>
                <w:rFonts w:hint="eastAsia"/>
              </w:rPr>
            </w:pPr>
          </w:p>
          <w:p w:rsidR="00642AE2" w:rsidRDefault="00642AE2">
            <w:pPr>
              <w:rPr>
                <w:rFonts w:hint="eastAsia"/>
              </w:rPr>
            </w:pPr>
          </w:p>
          <w:p w:rsidR="00642AE2" w:rsidRDefault="00642AE2">
            <w:pPr>
              <w:rPr>
                <w:rFonts w:hint="eastAsia"/>
              </w:rPr>
            </w:pPr>
          </w:p>
          <w:p w:rsidR="00642AE2" w:rsidRDefault="00642AE2">
            <w:pPr>
              <w:rPr>
                <w:rFonts w:hint="eastAsia"/>
              </w:rPr>
            </w:pPr>
          </w:p>
          <w:p w:rsidR="00642AE2" w:rsidRDefault="00642AE2">
            <w:pPr>
              <w:rPr>
                <w:rFonts w:hint="eastAsia"/>
              </w:rPr>
            </w:pPr>
          </w:p>
          <w:p w:rsidR="00642AE2" w:rsidRDefault="00642AE2"/>
          <w:p w:rsidR="005E3F8F" w:rsidRDefault="005E3F8F"/>
        </w:tc>
      </w:tr>
    </w:tbl>
    <w:p w:rsidR="005E3F8F" w:rsidRDefault="005E3F8F">
      <w:pPr>
        <w:pStyle w:val="a5"/>
        <w:widowControl/>
        <w:tabs>
          <w:tab w:val="left" w:pos="4769"/>
        </w:tabs>
        <w:jc w:val="both"/>
        <w:rPr>
          <w:rFonts w:ascii="-apple-system-font" w:eastAsia="-apple-system-font" w:hAnsi="-apple-system-font" w:cs="-apple-system-font"/>
          <w:color w:val="1B1B1B"/>
          <w:sz w:val="36"/>
          <w:szCs w:val="36"/>
        </w:rPr>
        <w:sectPr w:rsidR="005E3F8F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42AE2" w:rsidRDefault="00642AE2" w:rsidP="00642A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5E3F8F">
        <w:trPr>
          <w:trHeight w:val="6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8F" w:rsidRPr="00EA09BA" w:rsidRDefault="00D73794" w:rsidP="00642AE2">
            <w:pPr>
              <w:pStyle w:val="a5"/>
              <w:widowControl/>
              <w:spacing w:before="100" w:after="100"/>
              <w:jc w:val="center"/>
              <w:rPr>
                <w:sz w:val="32"/>
                <w:szCs w:val="32"/>
              </w:rPr>
            </w:pPr>
            <w:r w:rsidRPr="00EA09BA">
              <w:rPr>
                <w:rFonts w:ascii="宋体" w:eastAsia="宋体" w:hAnsi="宋体" w:cs="宋体" w:hint="eastAsia"/>
                <w:b/>
                <w:bCs/>
                <w:color w:val="1B1B1B"/>
                <w:sz w:val="32"/>
                <w:szCs w:val="32"/>
              </w:rPr>
              <w:t>二</w:t>
            </w:r>
            <w:r w:rsidR="00EA09BA">
              <w:rPr>
                <w:rFonts w:ascii="宋体" w:eastAsia="宋体" w:hAnsi="宋体" w:cs="宋体" w:hint="eastAsia"/>
                <w:b/>
                <w:bCs/>
                <w:color w:val="1B1B1B"/>
                <w:sz w:val="32"/>
                <w:szCs w:val="32"/>
              </w:rPr>
              <w:t>、</w:t>
            </w:r>
            <w:r w:rsidRPr="00EA09BA">
              <w:rPr>
                <w:rFonts w:ascii="宋体" w:eastAsia="宋体" w:hAnsi="宋体" w:cs="宋体" w:hint="eastAsia"/>
                <w:b/>
                <w:bCs/>
                <w:color w:val="1B1B1B"/>
                <w:sz w:val="32"/>
                <w:szCs w:val="32"/>
              </w:rPr>
              <w:t>应用前景及效益预测</w:t>
            </w:r>
          </w:p>
        </w:tc>
      </w:tr>
      <w:tr w:rsidR="005E3F8F" w:rsidTr="00642AE2">
        <w:trPr>
          <w:trHeight w:val="1266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</w:tc>
      </w:tr>
    </w:tbl>
    <w:p w:rsidR="00642AE2" w:rsidRDefault="00642AE2">
      <w:pPr>
        <w:rPr>
          <w:rFonts w:hint="eastAsia"/>
        </w:rPr>
      </w:pPr>
    </w:p>
    <w:p w:rsidR="00642AE2" w:rsidRDefault="00642A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5E3F8F">
        <w:trPr>
          <w:trHeight w:val="6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8F" w:rsidRPr="00EA09BA" w:rsidRDefault="00D73794" w:rsidP="00642AE2">
            <w:pPr>
              <w:pStyle w:val="a5"/>
              <w:widowControl/>
              <w:spacing w:before="100" w:after="100"/>
              <w:jc w:val="center"/>
              <w:rPr>
                <w:sz w:val="32"/>
                <w:szCs w:val="32"/>
              </w:rPr>
            </w:pPr>
            <w:r w:rsidRPr="00EA09BA">
              <w:rPr>
                <w:rFonts w:ascii="宋体" w:eastAsia="宋体" w:hAnsi="宋体" w:cs="宋体"/>
                <w:b/>
                <w:bCs/>
                <w:color w:val="1B1B1B"/>
                <w:sz w:val="32"/>
                <w:szCs w:val="32"/>
              </w:rPr>
              <w:t>三</w:t>
            </w:r>
            <w:r w:rsidR="00EA09BA">
              <w:rPr>
                <w:rFonts w:ascii="宋体" w:eastAsia="宋体" w:hAnsi="宋体" w:cs="宋体" w:hint="eastAsia"/>
                <w:b/>
                <w:bCs/>
                <w:color w:val="1B1B1B"/>
                <w:sz w:val="32"/>
                <w:szCs w:val="32"/>
              </w:rPr>
              <w:t>、</w:t>
            </w:r>
            <w:r w:rsidRPr="00EA09BA">
              <w:rPr>
                <w:rFonts w:ascii="宋体" w:eastAsia="宋体" w:hAnsi="宋体" w:cs="宋体"/>
                <w:b/>
                <w:bCs/>
                <w:color w:val="1B1B1B"/>
                <w:sz w:val="32"/>
                <w:szCs w:val="32"/>
              </w:rPr>
              <w:t>主要学术资料目录</w:t>
            </w:r>
          </w:p>
        </w:tc>
      </w:tr>
      <w:tr w:rsidR="005E3F8F" w:rsidTr="005D37D3">
        <w:trPr>
          <w:trHeight w:val="1268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</w:tc>
      </w:tr>
    </w:tbl>
    <w:p w:rsidR="003D6172" w:rsidRDefault="003D6172" w:rsidP="00D547B1">
      <w:pPr>
        <w:pStyle w:val="a5"/>
        <w:widowControl/>
        <w:spacing w:before="100" w:after="100"/>
        <w:jc w:val="both"/>
        <w:rPr>
          <w:rFonts w:ascii="宋体" w:eastAsia="宋体" w:hAnsi="宋体" w:cs="宋体"/>
          <w:b/>
          <w:bCs/>
          <w:color w:val="1B1B1B"/>
          <w:sz w:val="32"/>
          <w:szCs w:val="32"/>
        </w:rPr>
        <w:sectPr w:rsidR="003D6172">
          <w:footerReference w:type="default" r:id="rId9"/>
          <w:pgSz w:w="11907" w:h="16840"/>
          <w:pgMar w:top="1440" w:right="1797" w:bottom="1440" w:left="1797" w:header="851" w:footer="851" w:gutter="0"/>
          <w:cols w:space="720"/>
          <w:docGrid w:type="lines" w:linePitch="312"/>
        </w:sectPr>
      </w:pPr>
    </w:p>
    <w:p w:rsidR="005E3F8F" w:rsidRPr="00EA09BA" w:rsidRDefault="00D73794" w:rsidP="00D547B1">
      <w:pPr>
        <w:pStyle w:val="a5"/>
        <w:widowControl/>
        <w:spacing w:before="100" w:after="100"/>
        <w:jc w:val="both"/>
        <w:rPr>
          <w:rFonts w:ascii="宋体" w:eastAsia="宋体" w:hAnsi="宋体" w:cs="宋体"/>
          <w:b/>
          <w:bCs/>
          <w:color w:val="1B1B1B"/>
          <w:sz w:val="32"/>
          <w:szCs w:val="32"/>
        </w:rPr>
      </w:pP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lastRenderedPageBreak/>
        <w:t>四</w:t>
      </w:r>
      <w:r w:rsid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、</w:t>
      </w: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主</w:t>
      </w: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要</w:t>
      </w: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研</w:t>
      </w: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究</w:t>
      </w: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人</w:t>
      </w: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员</w:t>
      </w: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名</w:t>
      </w:r>
      <w:r w:rsidRPr="00EA09BA">
        <w:rPr>
          <w:rFonts w:ascii="宋体" w:eastAsia="宋体" w:hAnsi="宋体" w:cs="宋体" w:hint="eastAsia"/>
          <w:b/>
          <w:bCs/>
          <w:color w:val="1B1B1B"/>
          <w:sz w:val="32"/>
          <w:szCs w:val="32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260"/>
        <w:gridCol w:w="912"/>
        <w:gridCol w:w="1288"/>
        <w:gridCol w:w="1442"/>
        <w:gridCol w:w="1259"/>
        <w:gridCol w:w="3883"/>
        <w:gridCol w:w="3425"/>
      </w:tblGrid>
      <w:tr w:rsidR="00D547B1" w:rsidTr="00D547B1">
        <w:trPr>
          <w:trHeight w:val="524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对成果创造性贡献</w:t>
            </w: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</w:pPr>
            <w:r>
              <w:t>杨洪生</w:t>
            </w: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</w:pPr>
            <w:r>
              <w:t>男</w:t>
            </w: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t>1974.</w:t>
            </w: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</w:pPr>
            <w:r>
              <w:rPr>
                <w:rFonts w:hint="eastAsia"/>
              </w:rPr>
              <w:t>研究员级</w:t>
            </w:r>
          </w:p>
          <w:p w:rsidR="00D547B1" w:rsidRDefault="00D547B1" w:rsidP="00D547B1">
            <w:pPr>
              <w:jc w:val="center"/>
            </w:pPr>
            <w:r>
              <w:t>高级工程师</w:t>
            </w: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道桥工程</w:t>
            </w: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</w:pPr>
            <w:r>
              <w:rPr>
                <w:rFonts w:hint="eastAsia"/>
              </w:rPr>
              <w:t>黑龙江省交通运输信息和科学研究中心</w:t>
            </w: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室内外试验，研究报告及鉴定材料撰写</w:t>
            </w: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鹤</w:t>
            </w: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t>1963.12</w:t>
            </w: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黑龙江工程学院</w:t>
            </w: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主要研究人员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现场试验，数据分析</w:t>
            </w: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  <w:tr w:rsidR="00D547B1" w:rsidTr="00D547B1">
        <w:trPr>
          <w:trHeight w:val="545"/>
        </w:trPr>
        <w:tc>
          <w:tcPr>
            <w:tcW w:w="696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Align w:val="center"/>
          </w:tcPr>
          <w:p w:rsidR="00D547B1" w:rsidRDefault="00D547B1" w:rsidP="00D547B1">
            <w:pPr>
              <w:jc w:val="center"/>
              <w:rPr>
                <w:rFonts w:cs="宋体" w:hint="eastAsia"/>
              </w:rPr>
            </w:pPr>
          </w:p>
        </w:tc>
        <w:tc>
          <w:tcPr>
            <w:tcW w:w="1288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D547B1" w:rsidRDefault="00D547B1" w:rsidP="00D547B1">
            <w:pPr>
              <w:jc w:val="center"/>
              <w:rPr>
                <w:rFonts w:cs="宋体" w:hint="eastAsia"/>
              </w:rPr>
            </w:pPr>
          </w:p>
        </w:tc>
        <w:tc>
          <w:tcPr>
            <w:tcW w:w="1259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883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  <w:tc>
          <w:tcPr>
            <w:tcW w:w="3425" w:type="dxa"/>
            <w:vAlign w:val="center"/>
          </w:tcPr>
          <w:p w:rsidR="00D547B1" w:rsidRDefault="00D547B1" w:rsidP="00D547B1">
            <w:pPr>
              <w:jc w:val="center"/>
              <w:rPr>
                <w:rFonts w:hint="eastAsia"/>
              </w:rPr>
            </w:pPr>
          </w:p>
        </w:tc>
      </w:tr>
    </w:tbl>
    <w:p w:rsidR="00D547B1" w:rsidRDefault="00D547B1" w:rsidP="00D547B1">
      <w:pPr>
        <w:jc w:val="center"/>
        <w:rPr>
          <w:rFonts w:hint="eastAsia"/>
        </w:rPr>
      </w:pPr>
    </w:p>
    <w:p w:rsidR="00D547B1" w:rsidRDefault="00D547B1" w:rsidP="00D547B1">
      <w:pPr>
        <w:jc w:val="center"/>
        <w:sectPr w:rsidR="00D547B1" w:rsidSect="00D547B1">
          <w:pgSz w:w="16840" w:h="11907" w:orient="landscape"/>
          <w:pgMar w:top="1797" w:right="1440" w:bottom="1797" w:left="1440" w:header="851" w:footer="851" w:gutter="0"/>
          <w:cols w:space="720"/>
          <w:docGrid w:type="lines" w:linePitch="312"/>
        </w:sectPr>
      </w:pPr>
    </w:p>
    <w:p w:rsidR="00D547B1" w:rsidRDefault="00D547B1"/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E3F8F" w:rsidTr="00D547B1">
        <w:trPr>
          <w:trHeight w:val="613"/>
        </w:trPr>
        <w:tc>
          <w:tcPr>
            <w:tcW w:w="8474" w:type="dxa"/>
            <w:vAlign w:val="center"/>
          </w:tcPr>
          <w:p w:rsidR="005E3F8F" w:rsidRPr="00EA09BA" w:rsidRDefault="00D73794">
            <w:pPr>
              <w:jc w:val="center"/>
              <w:rPr>
                <w:b/>
                <w:bCs/>
                <w:sz w:val="32"/>
                <w:szCs w:val="32"/>
              </w:rPr>
            </w:pPr>
            <w:r w:rsidRPr="00EA09BA">
              <w:rPr>
                <w:rFonts w:hint="eastAsia"/>
                <w:b/>
                <w:bCs/>
                <w:sz w:val="32"/>
                <w:szCs w:val="32"/>
                <w:lang w:eastAsia="zh-Hans"/>
              </w:rPr>
              <w:t>五</w:t>
            </w:r>
            <w:r w:rsidRPr="00EA09BA">
              <w:rPr>
                <w:b/>
                <w:bCs/>
                <w:sz w:val="32"/>
                <w:szCs w:val="32"/>
                <w:lang w:eastAsia="zh-Hans"/>
              </w:rPr>
              <w:t>、</w:t>
            </w:r>
            <w:r w:rsidRPr="00EA09BA">
              <w:rPr>
                <w:rFonts w:hint="eastAsia"/>
                <w:b/>
                <w:bCs/>
                <w:sz w:val="32"/>
                <w:szCs w:val="32"/>
              </w:rPr>
              <w:t>鉴</w:t>
            </w:r>
            <w:r w:rsidRPr="00EA09BA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EA09BA">
              <w:rPr>
                <w:rFonts w:hint="eastAsia"/>
                <w:b/>
                <w:bCs/>
                <w:sz w:val="32"/>
                <w:szCs w:val="32"/>
              </w:rPr>
              <w:t>定</w:t>
            </w:r>
            <w:r w:rsidRPr="00EA09BA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EA09BA">
              <w:rPr>
                <w:rFonts w:hint="eastAsia"/>
                <w:b/>
                <w:bCs/>
                <w:sz w:val="32"/>
                <w:szCs w:val="32"/>
              </w:rPr>
              <w:t>意</w:t>
            </w:r>
            <w:r w:rsidRPr="00EA09BA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EA09BA">
              <w:rPr>
                <w:rFonts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5E3F8F" w:rsidTr="00D547B1">
        <w:trPr>
          <w:trHeight w:val="12862"/>
        </w:trPr>
        <w:tc>
          <w:tcPr>
            <w:tcW w:w="8474" w:type="dxa"/>
          </w:tcPr>
          <w:p w:rsidR="005E3F8F" w:rsidRDefault="00D73794">
            <w:pPr>
              <w:jc w:val="left"/>
              <w:rPr>
                <w:sz w:val="28"/>
                <w:szCs w:val="28"/>
              </w:rPr>
            </w:pPr>
            <w:bookmarkStart w:id="1" w:name="_Hlk101272645"/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sz w:val="28"/>
                <w:szCs w:val="28"/>
              </w:rPr>
              <w:t>202</w:t>
            </w:r>
            <w:r w:rsidR="00EA09BA"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年</w:t>
            </w:r>
            <w:r w:rsidR="00EA09BA"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="00EA09BA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日，黑龙江</w:t>
            </w:r>
            <w:r w:rsidR="00EA09BA">
              <w:rPr>
                <w:rFonts w:hint="eastAsia"/>
                <w:sz w:val="28"/>
                <w:szCs w:val="28"/>
              </w:rPr>
              <w:t>东方学院</w:t>
            </w:r>
            <w:r>
              <w:rPr>
                <w:sz w:val="28"/>
                <w:szCs w:val="28"/>
              </w:rPr>
              <w:t>在哈尔滨市主持召开了《</w:t>
            </w:r>
            <w:proofErr w:type="spellStart"/>
            <w:r w:rsidR="00EA09BA">
              <w:rPr>
                <w:rFonts w:hint="eastAsia"/>
                <w:sz w:val="28"/>
                <w:szCs w:val="28"/>
              </w:rPr>
              <w:t>xxxxxxx</w:t>
            </w:r>
            <w:proofErr w:type="spellEnd"/>
            <w:r>
              <w:rPr>
                <w:sz w:val="28"/>
                <w:szCs w:val="28"/>
              </w:rPr>
              <w:t>》课题成果鉴定会。鉴定委员会（名单附后）听取了</w:t>
            </w: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组情况汇报，审查了相关技术文件。经认真讨论，形成鉴定意见如下：</w:t>
            </w:r>
          </w:p>
          <w:p w:rsidR="005E3F8F" w:rsidRDefault="00D73794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组提交的技术文件齐全、完整，数据翔实，完成了合同约定的研究任务，符合鉴定要求。</w:t>
            </w:r>
          </w:p>
          <w:p w:rsidR="005E3F8F" w:rsidRDefault="00D73794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提出了乳化沥青冷再生混合料黑龙江调整型</w:t>
            </w:r>
            <w:r>
              <w:rPr>
                <w:sz w:val="28"/>
                <w:szCs w:val="28"/>
              </w:rPr>
              <w:t>AC</w:t>
            </w:r>
            <w:r>
              <w:rPr>
                <w:sz w:val="28"/>
                <w:szCs w:val="28"/>
              </w:rPr>
              <w:t>类级配范围，并修正及完善</w:t>
            </w:r>
            <w:r>
              <w:rPr>
                <w:rFonts w:hint="eastAsia"/>
                <w:sz w:val="28"/>
                <w:szCs w:val="28"/>
              </w:rPr>
              <w:t>了</w:t>
            </w:r>
            <w:r>
              <w:rPr>
                <w:sz w:val="28"/>
                <w:szCs w:val="28"/>
              </w:rPr>
              <w:t>泡沫沥青混合料级配</w:t>
            </w:r>
            <w:r>
              <w:rPr>
                <w:rFonts w:hint="eastAsia"/>
                <w:sz w:val="28"/>
                <w:szCs w:val="28"/>
              </w:rPr>
              <w:t>范围。</w:t>
            </w:r>
          </w:p>
          <w:p w:rsidR="005E3F8F" w:rsidRDefault="00D73794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通过沥青再生结构层有限元模型的理论分析</w:t>
            </w:r>
            <w:r>
              <w:rPr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提出不同交通荷载等级条件下再生结构层厚度与</w:t>
            </w:r>
            <w:r>
              <w:rPr>
                <w:sz w:val="28"/>
                <w:szCs w:val="28"/>
              </w:rPr>
              <w:t>沥青层最小厚度</w:t>
            </w:r>
            <w:r>
              <w:rPr>
                <w:rFonts w:hint="eastAsia"/>
                <w:sz w:val="28"/>
                <w:szCs w:val="28"/>
              </w:rPr>
              <w:t>的映射关系</w:t>
            </w:r>
            <w:r>
              <w:rPr>
                <w:sz w:val="28"/>
                <w:szCs w:val="28"/>
              </w:rPr>
              <w:t>，并</w:t>
            </w:r>
            <w:r>
              <w:rPr>
                <w:rFonts w:hint="eastAsia"/>
                <w:sz w:val="28"/>
                <w:szCs w:val="28"/>
              </w:rPr>
              <w:t>提出了</w:t>
            </w:r>
            <w:r>
              <w:rPr>
                <w:sz w:val="28"/>
                <w:szCs w:val="28"/>
              </w:rPr>
              <w:t>冷再生技术</w:t>
            </w:r>
            <w:r>
              <w:rPr>
                <w:rFonts w:hint="eastAsia"/>
                <w:sz w:val="28"/>
                <w:szCs w:val="28"/>
              </w:rPr>
              <w:t>的路面结构</w:t>
            </w:r>
            <w:r>
              <w:rPr>
                <w:sz w:val="28"/>
                <w:szCs w:val="28"/>
              </w:rPr>
              <w:t>推荐层位。</w:t>
            </w:r>
          </w:p>
          <w:p w:rsidR="005E3F8F" w:rsidRDefault="00D73794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编制了《</w:t>
            </w:r>
            <w:r>
              <w:rPr>
                <w:rFonts w:hint="eastAsia"/>
                <w:sz w:val="28"/>
                <w:szCs w:val="28"/>
              </w:rPr>
              <w:t>黑龙江省沥青路面冷再生设计与施工技术规程</w:t>
            </w:r>
            <w:r>
              <w:rPr>
                <w:sz w:val="28"/>
                <w:szCs w:val="28"/>
              </w:rPr>
              <w:t>》。</w:t>
            </w:r>
          </w:p>
          <w:p w:rsidR="005E3F8F" w:rsidRDefault="00D73794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综述所述，</w:t>
            </w:r>
            <w:r>
              <w:rPr>
                <w:sz w:val="28"/>
                <w:szCs w:val="28"/>
              </w:rPr>
              <w:t>研究成果总体达到国内</w:t>
            </w:r>
            <w:r>
              <w:rPr>
                <w:rFonts w:hint="eastAsia"/>
                <w:sz w:val="28"/>
                <w:szCs w:val="28"/>
              </w:rPr>
              <w:t>领先</w:t>
            </w:r>
            <w:r>
              <w:rPr>
                <w:sz w:val="28"/>
                <w:szCs w:val="28"/>
              </w:rPr>
              <w:t>水平。</w:t>
            </w:r>
          </w:p>
          <w:p w:rsidR="005E3F8F" w:rsidRDefault="00D7379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建议：</w:t>
            </w: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在公路</w:t>
            </w:r>
            <w:r>
              <w:rPr>
                <w:rFonts w:hint="eastAsia"/>
                <w:sz w:val="28"/>
                <w:szCs w:val="28"/>
              </w:rPr>
              <w:t>建设与</w:t>
            </w:r>
            <w:r>
              <w:rPr>
                <w:sz w:val="28"/>
                <w:szCs w:val="28"/>
              </w:rPr>
              <w:t>养护工程</w:t>
            </w:r>
            <w:r>
              <w:rPr>
                <w:rFonts w:hint="eastAsia"/>
                <w:sz w:val="28"/>
                <w:szCs w:val="28"/>
              </w:rPr>
              <w:t>进行</w:t>
            </w:r>
            <w:r>
              <w:rPr>
                <w:sz w:val="28"/>
                <w:szCs w:val="28"/>
              </w:rPr>
              <w:t>推广应用。</w:t>
            </w:r>
          </w:p>
          <w:p w:rsidR="005E3F8F" w:rsidRDefault="00D73794">
            <w:pPr>
              <w:ind w:firstLineChars="500" w:firstLine="1400"/>
              <w:jc w:val="left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对依托工程</w:t>
            </w:r>
            <w:r>
              <w:rPr>
                <w:rFonts w:hint="eastAsia"/>
                <w:sz w:val="28"/>
                <w:szCs w:val="28"/>
              </w:rPr>
              <w:t>的使用</w:t>
            </w:r>
            <w:r>
              <w:rPr>
                <w:sz w:val="28"/>
                <w:szCs w:val="28"/>
              </w:rPr>
              <w:t>性能</w:t>
            </w:r>
            <w:r>
              <w:rPr>
                <w:sz w:val="28"/>
                <w:szCs w:val="28"/>
              </w:rPr>
              <w:t>跟踪观测。</w:t>
            </w:r>
          </w:p>
          <w:p w:rsidR="005E3F8F" w:rsidRDefault="005E3F8F"/>
          <w:p w:rsidR="005E3F8F" w:rsidRDefault="005E3F8F"/>
          <w:p w:rsidR="005E3F8F" w:rsidRDefault="005E3F8F"/>
          <w:p w:rsidR="005E3F8F" w:rsidRDefault="00D73794">
            <w:pPr>
              <w:spacing w:line="520" w:lineRule="exact"/>
              <w:ind w:rightChars="878" w:right="1844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主任委员：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副主任委员：</w:t>
            </w:r>
          </w:p>
          <w:p w:rsidR="005E3F8F" w:rsidRDefault="005E3F8F">
            <w:pPr>
              <w:spacing w:line="520" w:lineRule="exact"/>
              <w:ind w:rightChars="878" w:right="1844"/>
              <w:jc w:val="right"/>
              <w:rPr>
                <w:sz w:val="28"/>
                <w:szCs w:val="28"/>
              </w:rPr>
            </w:pPr>
          </w:p>
          <w:p w:rsidR="005E3F8F" w:rsidRDefault="00D73794" w:rsidP="00EA09BA">
            <w:pPr>
              <w:ind w:firstLineChars="1600" w:firstLine="4480"/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EA09B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EA09BA">
              <w:rPr>
                <w:rFonts w:hint="eastAsia"/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1"/>
      <w:tr w:rsidR="005E3F8F" w:rsidTr="00D547B1">
        <w:trPr>
          <w:trHeight w:val="454"/>
        </w:trPr>
        <w:tc>
          <w:tcPr>
            <w:tcW w:w="8474" w:type="dxa"/>
            <w:vAlign w:val="center"/>
          </w:tcPr>
          <w:p w:rsidR="005E3F8F" w:rsidRPr="009E726A" w:rsidRDefault="00D73794">
            <w:pPr>
              <w:jc w:val="center"/>
              <w:rPr>
                <w:b/>
                <w:sz w:val="32"/>
                <w:szCs w:val="32"/>
              </w:rPr>
            </w:pPr>
            <w:r w:rsidRPr="009E726A">
              <w:rPr>
                <w:rFonts w:hint="eastAsia"/>
                <w:b/>
                <w:sz w:val="32"/>
                <w:szCs w:val="32"/>
                <w:lang w:eastAsia="zh-Hans"/>
              </w:rPr>
              <w:lastRenderedPageBreak/>
              <w:t>六</w:t>
            </w:r>
            <w:r w:rsidRPr="009E726A">
              <w:rPr>
                <w:b/>
                <w:sz w:val="32"/>
                <w:szCs w:val="32"/>
                <w:lang w:eastAsia="zh-Hans"/>
              </w:rPr>
              <w:t>、</w:t>
            </w:r>
            <w:r w:rsidRPr="009E726A">
              <w:rPr>
                <w:rFonts w:hint="eastAsia"/>
                <w:b/>
                <w:sz w:val="32"/>
                <w:szCs w:val="32"/>
              </w:rPr>
              <w:t>主持鉴定单位意见</w:t>
            </w:r>
          </w:p>
        </w:tc>
      </w:tr>
      <w:tr w:rsidR="005E3F8F" w:rsidTr="00D547B1">
        <w:trPr>
          <w:trHeight w:val="5740"/>
        </w:trPr>
        <w:tc>
          <w:tcPr>
            <w:tcW w:w="8474" w:type="dxa"/>
          </w:tcPr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D73794">
            <w:pPr>
              <w:jc w:val="center"/>
            </w:pPr>
            <w:r>
              <w:t xml:space="preserve">                                      </w:t>
            </w:r>
            <w:r>
              <w:rPr>
                <w:rFonts w:hint="eastAsia"/>
              </w:rPr>
              <w:t>主管领导（签字）：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（盖章）</w:t>
            </w:r>
          </w:p>
          <w:p w:rsidR="005E3F8F" w:rsidRDefault="00D73794">
            <w:r>
              <w:rPr>
                <w:rFonts w:hint="eastAsia"/>
              </w:rPr>
              <w:t xml:space="preserve">                                  </w:t>
            </w:r>
          </w:p>
          <w:p w:rsidR="005E3F8F" w:rsidRDefault="005E3F8F"/>
          <w:p w:rsidR="005E3F8F" w:rsidRDefault="00D73794">
            <w:r>
              <w:rPr>
                <w:rFonts w:hint="eastAsia"/>
              </w:rPr>
              <w:t xml:space="preserve">                                   </w:t>
            </w:r>
            <w:r>
              <w:t xml:space="preserve">    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E3F8F" w:rsidTr="00D547B1">
        <w:trPr>
          <w:trHeight w:val="690"/>
        </w:trPr>
        <w:tc>
          <w:tcPr>
            <w:tcW w:w="8474" w:type="dxa"/>
            <w:vAlign w:val="center"/>
          </w:tcPr>
          <w:p w:rsidR="005E3F8F" w:rsidRPr="009E726A" w:rsidRDefault="00D73794">
            <w:pPr>
              <w:jc w:val="center"/>
              <w:rPr>
                <w:b/>
                <w:sz w:val="32"/>
                <w:szCs w:val="32"/>
              </w:rPr>
            </w:pPr>
            <w:r w:rsidRPr="009E726A">
              <w:rPr>
                <w:rFonts w:hint="eastAsia"/>
                <w:b/>
                <w:sz w:val="32"/>
                <w:szCs w:val="32"/>
                <w:lang w:eastAsia="zh-Hans"/>
              </w:rPr>
              <w:t>七</w:t>
            </w:r>
            <w:r w:rsidRPr="009E726A">
              <w:rPr>
                <w:b/>
                <w:sz w:val="32"/>
                <w:szCs w:val="32"/>
                <w:lang w:eastAsia="zh-Hans"/>
              </w:rPr>
              <w:t>、</w:t>
            </w:r>
            <w:r w:rsidRPr="009E726A">
              <w:rPr>
                <w:rFonts w:hint="eastAsia"/>
                <w:b/>
                <w:sz w:val="32"/>
                <w:szCs w:val="32"/>
              </w:rPr>
              <w:t>组织鉴定单位意见</w:t>
            </w:r>
          </w:p>
        </w:tc>
      </w:tr>
      <w:tr w:rsidR="005E3F8F" w:rsidTr="00D547B1">
        <w:trPr>
          <w:trHeight w:val="6370"/>
        </w:trPr>
        <w:tc>
          <w:tcPr>
            <w:tcW w:w="8474" w:type="dxa"/>
          </w:tcPr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5E3F8F"/>
          <w:p w:rsidR="005E3F8F" w:rsidRDefault="00D73794">
            <w:pPr>
              <w:jc w:val="right"/>
            </w:pPr>
            <w:r>
              <w:rPr>
                <w:rFonts w:hint="eastAsia"/>
              </w:rPr>
              <w:t>主管领导（签字）：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（盖章）</w:t>
            </w:r>
          </w:p>
          <w:p w:rsidR="005E3F8F" w:rsidRDefault="00D73794">
            <w:r>
              <w:rPr>
                <w:rFonts w:hint="eastAsia"/>
              </w:rPr>
              <w:t xml:space="preserve">                                  </w:t>
            </w:r>
          </w:p>
          <w:p w:rsidR="005E3F8F" w:rsidRDefault="005E3F8F"/>
          <w:p w:rsidR="005E3F8F" w:rsidRDefault="005E3F8F"/>
          <w:p w:rsidR="005E3F8F" w:rsidRDefault="00D73794">
            <w:r>
              <w:rPr>
                <w:rFonts w:hint="eastAsia"/>
              </w:rPr>
              <w:t xml:space="preserve">                                   </w:t>
            </w:r>
            <w:r>
              <w:t xml:space="preserve">             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5E3F8F" w:rsidRDefault="00D73794">
            <w:r>
              <w:t xml:space="preserve"> </w:t>
            </w:r>
          </w:p>
        </w:tc>
      </w:tr>
    </w:tbl>
    <w:p w:rsidR="005E3F8F" w:rsidRDefault="005E3F8F">
      <w:pPr>
        <w:rPr>
          <w:rFonts w:hint="eastAsia"/>
        </w:rPr>
      </w:pPr>
    </w:p>
    <w:p w:rsidR="00C5103F" w:rsidRDefault="00C5103F">
      <w:pPr>
        <w:sectPr w:rsidR="00C5103F" w:rsidSect="00D547B1">
          <w:pgSz w:w="11907" w:h="16840"/>
          <w:pgMar w:top="1440" w:right="1797" w:bottom="1440" w:left="1797" w:header="851" w:footer="851" w:gutter="0"/>
          <w:cols w:space="720"/>
          <w:docGrid w:type="lines" w:linePitch="312"/>
        </w:sectPr>
      </w:pPr>
    </w:p>
    <w:p w:rsidR="009E726A" w:rsidRPr="009E726A" w:rsidRDefault="009E726A" w:rsidP="009E726A">
      <w:pPr>
        <w:jc w:val="center"/>
        <w:rPr>
          <w:rFonts w:hint="eastAsia"/>
          <w:b/>
          <w:sz w:val="32"/>
          <w:szCs w:val="32"/>
        </w:rPr>
      </w:pPr>
      <w:r w:rsidRPr="009E726A">
        <w:rPr>
          <w:rFonts w:hint="eastAsia"/>
          <w:b/>
          <w:sz w:val="32"/>
          <w:szCs w:val="32"/>
        </w:rPr>
        <w:lastRenderedPageBreak/>
        <w:t>八、</w:t>
      </w:r>
      <w:r w:rsidRPr="009E726A">
        <w:rPr>
          <w:rFonts w:hint="eastAsia"/>
          <w:b/>
          <w:sz w:val="32"/>
          <w:szCs w:val="32"/>
        </w:rPr>
        <w:t>鉴定委员会名单</w:t>
      </w: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500"/>
        <w:gridCol w:w="993"/>
        <w:gridCol w:w="3685"/>
        <w:gridCol w:w="1519"/>
        <w:gridCol w:w="1519"/>
        <w:gridCol w:w="1520"/>
        <w:gridCol w:w="1625"/>
        <w:gridCol w:w="1360"/>
      </w:tblGrid>
      <w:tr w:rsidR="009E726A" w:rsidTr="00283E34">
        <w:trPr>
          <w:trHeight w:val="965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9E726A">
            <w:pPr>
              <w:jc w:val="center"/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9E726A">
            <w:pPr>
              <w:jc w:val="center"/>
              <w:rPr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鉴定会</w:t>
            </w:r>
          </w:p>
          <w:p w:rsidR="009E726A" w:rsidRPr="001A4BDB" w:rsidRDefault="009E726A" w:rsidP="009E726A">
            <w:pPr>
              <w:jc w:val="center"/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9E726A">
            <w:pPr>
              <w:jc w:val="center"/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姓</w:t>
            </w:r>
            <w:r w:rsidRPr="001A4BDB">
              <w:rPr>
                <w:rFonts w:hint="eastAsia"/>
                <w:b/>
                <w:sz w:val="24"/>
              </w:rPr>
              <w:t xml:space="preserve">  </w:t>
            </w:r>
            <w:r w:rsidRPr="001A4BD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9E726A">
            <w:pPr>
              <w:jc w:val="center"/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9E726A">
            <w:pPr>
              <w:jc w:val="center"/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283E34">
            <w:pPr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现从事专业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9E726A">
            <w:pPr>
              <w:jc w:val="center"/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职称职务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9E726A">
            <w:pPr>
              <w:jc w:val="center"/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E726A" w:rsidRPr="001A4BDB" w:rsidRDefault="009E726A" w:rsidP="009E726A">
            <w:pPr>
              <w:jc w:val="center"/>
              <w:rPr>
                <w:rFonts w:hint="eastAsia"/>
                <w:b/>
                <w:sz w:val="24"/>
              </w:rPr>
            </w:pPr>
            <w:r w:rsidRPr="001A4BDB">
              <w:rPr>
                <w:rFonts w:hint="eastAsia"/>
                <w:b/>
                <w:sz w:val="24"/>
              </w:rPr>
              <w:t>签名</w:t>
            </w:r>
          </w:p>
        </w:tc>
      </w:tr>
      <w:tr w:rsidR="009E726A" w:rsidTr="00283E34">
        <w:trPr>
          <w:trHeight w:val="734"/>
          <w:jc w:val="center"/>
        </w:trPr>
        <w:tc>
          <w:tcPr>
            <w:tcW w:w="457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主任委员</w:t>
            </w:r>
          </w:p>
        </w:tc>
        <w:tc>
          <w:tcPr>
            <w:tcW w:w="993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辛德仁</w:t>
            </w:r>
          </w:p>
        </w:tc>
        <w:tc>
          <w:tcPr>
            <w:tcW w:w="368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黑龙江省公路勘察设计院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道路与桥梁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道桥工程</w:t>
            </w:r>
          </w:p>
        </w:tc>
        <w:tc>
          <w:tcPr>
            <w:tcW w:w="152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正高</w:t>
            </w:r>
          </w:p>
        </w:tc>
        <w:tc>
          <w:tcPr>
            <w:tcW w:w="162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3313672188</w:t>
            </w:r>
          </w:p>
        </w:tc>
        <w:tc>
          <w:tcPr>
            <w:tcW w:w="136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</w:p>
        </w:tc>
      </w:tr>
      <w:tr w:rsidR="009E726A" w:rsidTr="00283E34">
        <w:trPr>
          <w:trHeight w:val="717"/>
          <w:jc w:val="center"/>
        </w:trPr>
        <w:tc>
          <w:tcPr>
            <w:tcW w:w="457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副主任委员</w:t>
            </w:r>
          </w:p>
        </w:tc>
        <w:tc>
          <w:tcPr>
            <w:tcW w:w="993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杨大永</w:t>
            </w:r>
            <w:proofErr w:type="gramEnd"/>
          </w:p>
        </w:tc>
        <w:tc>
          <w:tcPr>
            <w:tcW w:w="368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黑龙江省公路路网监测中心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道路与桥梁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</w:pPr>
            <w:r w:rsidRPr="00B23A26">
              <w:rPr>
                <w:rFonts w:hint="eastAsia"/>
              </w:rPr>
              <w:t>道桥工程</w:t>
            </w:r>
          </w:p>
        </w:tc>
        <w:tc>
          <w:tcPr>
            <w:tcW w:w="152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正高</w:t>
            </w:r>
          </w:p>
        </w:tc>
        <w:tc>
          <w:tcPr>
            <w:tcW w:w="162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3304648076</w:t>
            </w:r>
          </w:p>
        </w:tc>
        <w:tc>
          <w:tcPr>
            <w:tcW w:w="136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</w:p>
        </w:tc>
      </w:tr>
      <w:tr w:rsidR="009E726A" w:rsidTr="00283E34">
        <w:trPr>
          <w:trHeight w:val="685"/>
          <w:jc w:val="center"/>
        </w:trPr>
        <w:tc>
          <w:tcPr>
            <w:tcW w:w="457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93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张嘉恒</w:t>
            </w:r>
            <w:proofErr w:type="gramEnd"/>
          </w:p>
        </w:tc>
        <w:tc>
          <w:tcPr>
            <w:tcW w:w="368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黑龙江省交通运输厅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道路与桥梁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</w:pPr>
            <w:r w:rsidRPr="00B23A26">
              <w:rPr>
                <w:rFonts w:hint="eastAsia"/>
              </w:rPr>
              <w:t>道桥工程</w:t>
            </w:r>
          </w:p>
        </w:tc>
        <w:tc>
          <w:tcPr>
            <w:tcW w:w="152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正高</w:t>
            </w:r>
          </w:p>
        </w:tc>
        <w:tc>
          <w:tcPr>
            <w:tcW w:w="162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3313633630</w:t>
            </w:r>
          </w:p>
        </w:tc>
        <w:tc>
          <w:tcPr>
            <w:tcW w:w="136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</w:p>
        </w:tc>
      </w:tr>
      <w:tr w:rsidR="009E726A" w:rsidTr="00283E34">
        <w:trPr>
          <w:trHeight w:val="708"/>
          <w:jc w:val="center"/>
        </w:trPr>
        <w:tc>
          <w:tcPr>
            <w:tcW w:w="457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0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93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368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黑龙江省公路事业发展中心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道路与桥梁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</w:pPr>
            <w:r w:rsidRPr="00B23A26">
              <w:rPr>
                <w:rFonts w:hint="eastAsia"/>
              </w:rPr>
              <w:t>道桥工程</w:t>
            </w:r>
          </w:p>
        </w:tc>
        <w:tc>
          <w:tcPr>
            <w:tcW w:w="152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正高</w:t>
            </w:r>
          </w:p>
        </w:tc>
        <w:tc>
          <w:tcPr>
            <w:tcW w:w="162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8504513077</w:t>
            </w:r>
          </w:p>
        </w:tc>
        <w:tc>
          <w:tcPr>
            <w:tcW w:w="136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</w:p>
        </w:tc>
      </w:tr>
      <w:tr w:rsidR="009E726A" w:rsidTr="00283E34">
        <w:trPr>
          <w:trHeight w:val="691"/>
          <w:jc w:val="center"/>
        </w:trPr>
        <w:tc>
          <w:tcPr>
            <w:tcW w:w="457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93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李鹏飞</w:t>
            </w:r>
          </w:p>
        </w:tc>
        <w:tc>
          <w:tcPr>
            <w:tcW w:w="368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黑龙江省公路工程造价站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道路与桥梁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</w:pPr>
            <w:r w:rsidRPr="00B23A26">
              <w:rPr>
                <w:rFonts w:hint="eastAsia"/>
              </w:rPr>
              <w:t>道桥工程</w:t>
            </w:r>
          </w:p>
        </w:tc>
        <w:tc>
          <w:tcPr>
            <w:tcW w:w="152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正高</w:t>
            </w:r>
          </w:p>
        </w:tc>
        <w:tc>
          <w:tcPr>
            <w:tcW w:w="162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8904886000</w:t>
            </w:r>
          </w:p>
        </w:tc>
        <w:tc>
          <w:tcPr>
            <w:tcW w:w="136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</w:p>
        </w:tc>
      </w:tr>
      <w:tr w:rsidR="009E726A" w:rsidTr="00283E34">
        <w:trPr>
          <w:trHeight w:val="701"/>
          <w:jc w:val="center"/>
        </w:trPr>
        <w:tc>
          <w:tcPr>
            <w:tcW w:w="457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93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李新凯</w:t>
            </w:r>
          </w:p>
        </w:tc>
        <w:tc>
          <w:tcPr>
            <w:tcW w:w="368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哈尔滨工业大学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道路与桥梁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</w:pPr>
            <w:r w:rsidRPr="00B23A26">
              <w:rPr>
                <w:rFonts w:hint="eastAsia"/>
              </w:rPr>
              <w:t>道桥工程</w:t>
            </w:r>
          </w:p>
        </w:tc>
        <w:tc>
          <w:tcPr>
            <w:tcW w:w="152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62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3903659104</w:t>
            </w:r>
          </w:p>
        </w:tc>
        <w:tc>
          <w:tcPr>
            <w:tcW w:w="136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</w:p>
        </w:tc>
      </w:tr>
      <w:tr w:rsidR="009E726A" w:rsidTr="00283E34">
        <w:trPr>
          <w:trHeight w:val="697"/>
          <w:jc w:val="center"/>
        </w:trPr>
        <w:tc>
          <w:tcPr>
            <w:tcW w:w="457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委员</w:t>
            </w:r>
          </w:p>
        </w:tc>
        <w:tc>
          <w:tcPr>
            <w:tcW w:w="993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王佳昌</w:t>
            </w:r>
          </w:p>
        </w:tc>
        <w:tc>
          <w:tcPr>
            <w:tcW w:w="368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黑龙江省隆兴公路勘测设计有限公司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道路与桥梁</w:t>
            </w:r>
          </w:p>
        </w:tc>
        <w:tc>
          <w:tcPr>
            <w:tcW w:w="1519" w:type="dxa"/>
            <w:vAlign w:val="center"/>
          </w:tcPr>
          <w:p w:rsidR="009E726A" w:rsidRDefault="009E726A" w:rsidP="009E726A">
            <w:pPr>
              <w:jc w:val="center"/>
            </w:pPr>
            <w:r w:rsidRPr="00B23A26">
              <w:rPr>
                <w:rFonts w:hint="eastAsia"/>
              </w:rPr>
              <w:t>道桥工程</w:t>
            </w:r>
          </w:p>
        </w:tc>
        <w:tc>
          <w:tcPr>
            <w:tcW w:w="152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正高</w:t>
            </w:r>
          </w:p>
        </w:tc>
        <w:tc>
          <w:tcPr>
            <w:tcW w:w="1625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3945053945</w:t>
            </w:r>
          </w:p>
        </w:tc>
        <w:tc>
          <w:tcPr>
            <w:tcW w:w="1360" w:type="dxa"/>
            <w:vAlign w:val="center"/>
          </w:tcPr>
          <w:p w:rsidR="009E726A" w:rsidRDefault="009E726A" w:rsidP="009E726A">
            <w:pPr>
              <w:jc w:val="center"/>
              <w:rPr>
                <w:rFonts w:hint="eastAsia"/>
              </w:rPr>
            </w:pPr>
          </w:p>
        </w:tc>
      </w:tr>
    </w:tbl>
    <w:p w:rsidR="00C5103F" w:rsidRDefault="00C5103F" w:rsidP="00C5103F">
      <w:pPr>
        <w:pStyle w:val="a5"/>
        <w:widowControl/>
        <w:spacing w:before="100" w:after="100"/>
        <w:jc w:val="both"/>
        <w:rPr>
          <w:rFonts w:ascii="宋体" w:eastAsia="宋体" w:hAnsi="宋体" w:cs="宋体"/>
          <w:b/>
          <w:bCs/>
          <w:color w:val="1B1B1B"/>
          <w:sz w:val="36"/>
          <w:szCs w:val="36"/>
        </w:rPr>
        <w:sectPr w:rsidR="00C5103F" w:rsidSect="00C5103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E726A" w:rsidRDefault="009E726A" w:rsidP="00C5103F">
      <w:pPr>
        <w:pStyle w:val="a5"/>
        <w:widowControl/>
        <w:spacing w:before="100" w:after="100"/>
        <w:jc w:val="both"/>
        <w:rPr>
          <w:rFonts w:ascii="宋体" w:eastAsia="宋体" w:hAnsi="宋体" w:cs="宋体" w:hint="eastAsia"/>
          <w:b/>
          <w:bCs/>
          <w:color w:val="1B1B1B"/>
          <w:sz w:val="36"/>
          <w:szCs w:val="36"/>
        </w:rPr>
      </w:pPr>
    </w:p>
    <w:p w:rsidR="005E3F8F" w:rsidRDefault="00D73794" w:rsidP="009E726A">
      <w:pPr>
        <w:pStyle w:val="a5"/>
        <w:widowControl/>
        <w:spacing w:before="100" w:after="100"/>
        <w:jc w:val="both"/>
        <w:rPr>
          <w:rFonts w:ascii="宋体" w:eastAsia="宋体" w:hAnsi="宋体" w:cs="宋体"/>
          <w:color w:val="1B1B1B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1B1B1B"/>
          <w:sz w:val="36"/>
          <w:szCs w:val="36"/>
        </w:rPr>
        <w:t>填写说明</w:t>
      </w:r>
    </w:p>
    <w:p w:rsidR="005E3F8F" w:rsidRPr="00146AA2" w:rsidRDefault="00D73794" w:rsidP="00146AA2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1B1B1B"/>
          <w:sz w:val="28"/>
          <w:szCs w:val="28"/>
        </w:rPr>
      </w:pP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1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、成果完成单位：指参加该项成果研制，并在其中起主要作用的单位，按贡献大小顺序排列。</w:t>
      </w:r>
    </w:p>
    <w:p w:rsidR="005E3F8F" w:rsidRPr="00146AA2" w:rsidRDefault="00D73794" w:rsidP="00146AA2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1B1B1B"/>
          <w:sz w:val="28"/>
          <w:szCs w:val="28"/>
        </w:rPr>
      </w:pP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２、鉴定形式：指该项成果鉴定所采用的形式，即会议鉴定或函审鉴定。</w:t>
      </w:r>
    </w:p>
    <w:p w:rsidR="005E3F8F" w:rsidRPr="00146AA2" w:rsidRDefault="00D73794" w:rsidP="00146AA2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1B1B1B"/>
          <w:sz w:val="28"/>
          <w:szCs w:val="28"/>
        </w:rPr>
      </w:pP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3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、成果简要说明及主要创新</w:t>
      </w:r>
      <w:r w:rsidR="00494FCD">
        <w:rPr>
          <w:rFonts w:ascii="宋体" w:eastAsia="宋体" w:hAnsi="宋体" w:cs="宋体" w:hint="eastAsia"/>
          <w:color w:val="1B1B1B"/>
          <w:sz w:val="28"/>
          <w:szCs w:val="28"/>
        </w:rPr>
        <w:t>点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：由申请鉴定单位填写。主要内容包括任务来源，研究目的及成果基本论点、论据、学术意义等。主要创新是指在某一领域填补空白，在基础理论和应用理论方面推陈出新。</w:t>
      </w:r>
    </w:p>
    <w:p w:rsidR="005E3F8F" w:rsidRPr="00146AA2" w:rsidRDefault="00D73794" w:rsidP="00146AA2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1B1B1B"/>
          <w:sz w:val="28"/>
          <w:szCs w:val="28"/>
        </w:rPr>
      </w:pP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4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、应用前景及效益预测：由申请鉴定单位填写，指对该成果推广应用范围和产生的经济或社会效益的定量预测</w:t>
      </w:r>
      <w:r w:rsidR="00494FCD">
        <w:rPr>
          <w:rFonts w:ascii="宋体" w:eastAsia="宋体" w:hAnsi="宋体" w:cs="宋体" w:hint="eastAsia"/>
          <w:color w:val="1B1B1B"/>
          <w:sz w:val="28"/>
          <w:szCs w:val="28"/>
        </w:rPr>
        <w:t>，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对效益的预测应附计算方法和依据。</w:t>
      </w:r>
    </w:p>
    <w:p w:rsidR="005E3F8F" w:rsidRPr="00146AA2" w:rsidRDefault="00D73794" w:rsidP="00146AA2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1B1B1B"/>
          <w:sz w:val="28"/>
          <w:szCs w:val="28"/>
        </w:rPr>
      </w:pP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5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、鉴定意见：指鉴定委员会对该项成果做出实事求是的评价，特别应注明不同意见，指出其存在的问题和改进的建议。</w:t>
      </w:r>
    </w:p>
    <w:p w:rsidR="005E3F8F" w:rsidRPr="00146AA2" w:rsidRDefault="00D73794" w:rsidP="00146AA2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1B1B1B"/>
          <w:sz w:val="28"/>
          <w:szCs w:val="28"/>
        </w:rPr>
      </w:pP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6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、组织鉴定单位意见：由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  <w:lang w:eastAsia="zh-Hans"/>
        </w:rPr>
        <w:t>黑龙江东方学院</w:t>
      </w:r>
      <w:r w:rsidRPr="00146AA2">
        <w:rPr>
          <w:rFonts w:ascii="宋体" w:eastAsia="宋体" w:hAnsi="宋体" w:cs="宋体" w:hint="eastAsia"/>
          <w:color w:val="1B1B1B"/>
          <w:sz w:val="28"/>
          <w:szCs w:val="28"/>
        </w:rPr>
        <w:t>填写，并盖公章，注明日期，以示生效。</w:t>
      </w:r>
    </w:p>
    <w:p w:rsidR="005E3F8F" w:rsidRDefault="005E3F8F"/>
    <w:sectPr w:rsidR="005E3F8F" w:rsidSect="00C5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94" w:rsidRDefault="00D73794">
      <w:r>
        <w:separator/>
      </w:r>
    </w:p>
  </w:endnote>
  <w:endnote w:type="continuationSeparator" w:id="0">
    <w:p w:rsidR="00D73794" w:rsidRDefault="00D7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apple-system-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8F" w:rsidRDefault="00D737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3F8F" w:rsidRDefault="00D7379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D17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E3F8F" w:rsidRDefault="00D7379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D17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8F" w:rsidRDefault="00D73794">
    <w:pPr>
      <w:pStyle w:val="a3"/>
      <w:jc w:val="right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16983" wp14:editId="2929A9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3F8F" w:rsidRDefault="00D73794">
                          <w:pPr>
                            <w:pStyle w:val="a3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D1751" w:rsidRPr="004D1751">
                            <w:rPr>
                              <w:noProof/>
                              <w:sz w:val="20"/>
                              <w:szCs w:val="20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5E3F8F" w:rsidRDefault="00D73794">
                    <w:pPr>
                      <w:pStyle w:val="a3"/>
                      <w:jc w:val="right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>PAGE   \* MERGEFORMAT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4D1751" w:rsidRPr="004D1751">
                      <w:rPr>
                        <w:noProof/>
                        <w:sz w:val="20"/>
                        <w:szCs w:val="20"/>
                        <w:lang w:val="zh-CN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E3F8F" w:rsidRDefault="005E3F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94" w:rsidRDefault="00D73794">
      <w:r>
        <w:separator/>
      </w:r>
    </w:p>
  </w:footnote>
  <w:footnote w:type="continuationSeparator" w:id="0">
    <w:p w:rsidR="00D73794" w:rsidRDefault="00D7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4DA4"/>
    <w:rsid w:val="7DF34DA4"/>
    <w:rsid w:val="7F55642E"/>
    <w:rsid w:val="B3DFA967"/>
    <w:rsid w:val="BFFFB1C0"/>
    <w:rsid w:val="FAC2D362"/>
    <w:rsid w:val="00146AA2"/>
    <w:rsid w:val="003D6172"/>
    <w:rsid w:val="00494FCD"/>
    <w:rsid w:val="004D1751"/>
    <w:rsid w:val="005D37D3"/>
    <w:rsid w:val="005E3F8F"/>
    <w:rsid w:val="00642AE2"/>
    <w:rsid w:val="009E726A"/>
    <w:rsid w:val="00C5103F"/>
    <w:rsid w:val="00C90BE3"/>
    <w:rsid w:val="00D547B1"/>
    <w:rsid w:val="00D73794"/>
    <w:rsid w:val="00E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枞o</dc:creator>
  <cp:lastModifiedBy>lenovo</cp:lastModifiedBy>
  <cp:revision>8</cp:revision>
  <dcterms:created xsi:type="dcterms:W3CDTF">2023-11-13T18:19:00Z</dcterms:created>
  <dcterms:modified xsi:type="dcterms:W3CDTF">2023-11-15T03:50:00Z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843AF5B0844CFFF5A8875165F5EA5C56</vt:lpwstr>
  </property>
</Properties>
</file>