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7857A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right="0" w:firstLine="0"/>
        <w:jc w:val="center"/>
        <w:rPr>
          <w:rFonts w:ascii="Montserrat" w:hAnsi="Montserrat" w:eastAsia="Montserrat" w:cs="Montserrat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default" w:ascii="Montserrat" w:hAnsi="Montserrat" w:eastAsia="Montserrat" w:cs="Montserrat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科研项目外协合同</w:t>
      </w:r>
    </w:p>
    <w:p w14:paraId="706504C1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820" w:lineRule="exact"/>
        <w:ind w:left="0" w:firstLine="0"/>
        <w:jc w:val="left"/>
        <w:textAlignment w:val="auto"/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45FF1DC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840" w:lineRule="exact"/>
        <w:ind w:left="596" w:leftChars="284" w:firstLine="0" w:firstLineChars="0"/>
        <w:jc w:val="left"/>
        <w:textAlignment w:val="auto"/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t>合同编号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t>：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30"/>
          <w:szCs w:val="30"/>
          <w:u w:val="single"/>
          <w:shd w:val="clear" w:fill="FFFFFF"/>
          <w:lang w:val="en-US" w:eastAsia="zh-CN" w:bidi="ar"/>
        </w:rPr>
        <w:t xml:space="preserve">                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  </w:t>
      </w:r>
    </w:p>
    <w:p w14:paraId="18DD6A8C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840" w:lineRule="exact"/>
        <w:ind w:left="596" w:leftChars="284" w:firstLine="0" w:firstLineChars="0"/>
        <w:jc w:val="left"/>
        <w:textAlignment w:val="auto"/>
        <w:rPr>
          <w:rFonts w:ascii="Segoe UI" w:hAnsi="Segoe UI" w:eastAsia="Segoe UI" w:cs="Segoe UI"/>
          <w:i w:val="0"/>
          <w:iCs w:val="0"/>
          <w:caps w:val="0"/>
          <w:spacing w:val="0"/>
          <w:sz w:val="30"/>
          <w:szCs w:val="30"/>
        </w:rPr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t>签订日期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t>：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30"/>
          <w:szCs w:val="30"/>
          <w:u w:val="single"/>
          <w:shd w:val="clear" w:fill="FFFFFF"/>
          <w:lang w:val="en-US" w:eastAsia="zh-CN" w:bidi="ar"/>
        </w:rPr>
        <w:t xml:space="preserve">    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t>年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30"/>
          <w:szCs w:val="30"/>
          <w:u w:val="single"/>
          <w:shd w:val="clear" w:fill="FFFFFF"/>
          <w:lang w:val="en-US" w:eastAsia="zh-CN" w:bidi="ar"/>
        </w:rPr>
        <w:t xml:space="preserve">   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t>月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30"/>
          <w:szCs w:val="30"/>
          <w:u w:val="single"/>
          <w:shd w:val="clear" w:fill="FFFFFF"/>
          <w:lang w:val="en-US" w:eastAsia="zh-CN" w:bidi="ar"/>
        </w:rPr>
        <w:t xml:space="preserve">   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t>日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t>签订地点：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30"/>
          <w:szCs w:val="30"/>
          <w:u w:val="single"/>
          <w:shd w:val="clear" w:fill="FFFFFF"/>
          <w:lang w:val="en-US" w:eastAsia="zh-CN" w:bidi="ar"/>
        </w:rPr>
        <w:t xml:space="preserve">                </w:t>
      </w:r>
    </w:p>
    <w:p w14:paraId="3461BC24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left="0" w:firstLine="0"/>
        <w:textAlignment w:val="auto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 w14:paraId="1098D312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left="0" w:firstLine="600" w:firstLineChars="200"/>
        <w:textAlignment w:val="auto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甲方（委托方）</w:t>
      </w:r>
    </w:p>
    <w:p w14:paraId="571065B9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360" w:leftChars="0" w:firstLine="600" w:firstLineChars="200"/>
        <w:textAlignment w:val="auto"/>
        <w:rPr>
          <w:rFonts w:hint="default"/>
          <w:sz w:val="30"/>
          <w:szCs w:val="30"/>
          <w:lang w:val="en-US"/>
        </w:rPr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单位名称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：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30"/>
          <w:szCs w:val="30"/>
          <w:u w:val="single"/>
          <w:shd w:val="clear" w:fill="FFFFFF"/>
          <w:lang w:val="en-US" w:eastAsia="zh-CN" w:bidi="ar"/>
        </w:rPr>
        <w:t xml:space="preserve">  黑龙江东方学院    </w:t>
      </w:r>
    </w:p>
    <w:p w14:paraId="60E1A1B7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360" w:leftChars="0" w:firstLine="600" w:firstLineChars="200"/>
        <w:textAlignment w:val="auto"/>
        <w:rPr>
          <w:rFonts w:hint="default"/>
          <w:sz w:val="30"/>
          <w:szCs w:val="30"/>
          <w:lang w:val="en-US"/>
        </w:rPr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法定代表人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：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30"/>
          <w:szCs w:val="30"/>
          <w:u w:val="single"/>
          <w:shd w:val="clear" w:fill="FFFFFF"/>
          <w:lang w:val="en-US" w:eastAsia="zh-CN" w:bidi="ar"/>
        </w:rPr>
        <w:t xml:space="preserve">    孟新          </w:t>
      </w:r>
    </w:p>
    <w:p w14:paraId="569D6243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360" w:leftChars="0" w:firstLine="600" w:firstLineChars="200"/>
        <w:textAlignment w:val="auto"/>
        <w:rPr>
          <w:rFonts w:hint="default"/>
          <w:sz w:val="30"/>
          <w:szCs w:val="30"/>
          <w:lang w:val="en-US"/>
        </w:rPr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地址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：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30"/>
          <w:szCs w:val="30"/>
          <w:u w:val="single"/>
          <w:shd w:val="clear" w:fill="FFFFFF"/>
          <w:lang w:val="en-US" w:eastAsia="zh-CN" w:bidi="ar"/>
        </w:rPr>
        <w:t xml:space="preserve"> 哈尔滨市平房区哈南工业新城哈南十九路1号  </w:t>
      </w:r>
    </w:p>
    <w:p w14:paraId="097A0EF9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360" w:leftChars="0" w:firstLine="600" w:firstLineChars="200"/>
        <w:textAlignment w:val="auto"/>
        <w:rPr>
          <w:sz w:val="30"/>
          <w:szCs w:val="30"/>
        </w:rPr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联系方式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：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30"/>
          <w:szCs w:val="30"/>
          <w:u w:val="single"/>
          <w:shd w:val="clear" w:fill="FFFFFF"/>
          <w:lang w:val="en-US" w:eastAsia="zh-CN" w:bidi="ar"/>
        </w:rPr>
        <w:t xml:space="preserve"> 0451-86651592     </w:t>
      </w:r>
    </w:p>
    <w:p w14:paraId="7B7486EC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left="0" w:firstLine="0"/>
        <w:textAlignment w:val="auto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 w14:paraId="3B52A19A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left="0" w:firstLine="600" w:firstLineChars="200"/>
        <w:textAlignment w:val="auto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乙方（外协方）</w:t>
      </w:r>
    </w:p>
    <w:p w14:paraId="667EE30E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360" w:leftChars="0" w:firstLine="600" w:firstLineChars="200"/>
        <w:textAlignment w:val="auto"/>
        <w:rPr>
          <w:rFonts w:hint="default"/>
          <w:sz w:val="30"/>
          <w:szCs w:val="30"/>
          <w:lang w:val="en-US"/>
        </w:rPr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单位名称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：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30"/>
          <w:szCs w:val="30"/>
          <w:u w:val="single"/>
          <w:shd w:val="clear" w:fill="FFFFFF"/>
          <w:lang w:val="en-US" w:eastAsia="zh-CN" w:bidi="ar"/>
        </w:rPr>
        <w:t xml:space="preserve">                         </w:t>
      </w:r>
    </w:p>
    <w:p w14:paraId="1CD03091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360" w:leftChars="0" w:firstLine="600" w:firstLineChars="200"/>
        <w:textAlignment w:val="auto"/>
        <w:rPr>
          <w:rFonts w:hint="default"/>
          <w:sz w:val="30"/>
          <w:szCs w:val="30"/>
          <w:lang w:val="en-US"/>
        </w:rPr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法定代表人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：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30"/>
          <w:szCs w:val="30"/>
          <w:u w:val="single"/>
          <w:shd w:val="clear" w:fill="FFFFFF"/>
          <w:lang w:val="en-US" w:eastAsia="zh-CN" w:bidi="ar"/>
        </w:rPr>
        <w:t xml:space="preserve">                       </w:t>
      </w:r>
    </w:p>
    <w:p w14:paraId="2432683E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360" w:leftChars="0" w:firstLine="600" w:firstLineChars="200"/>
        <w:textAlignment w:val="auto"/>
        <w:rPr>
          <w:rFonts w:hint="default"/>
          <w:sz w:val="30"/>
          <w:szCs w:val="30"/>
          <w:lang w:val="en-US"/>
        </w:rPr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地址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：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30"/>
          <w:szCs w:val="30"/>
          <w:u w:val="single"/>
          <w:shd w:val="clear" w:fill="FFFFFF"/>
          <w:lang w:val="en-US" w:eastAsia="zh-CN" w:bidi="ar"/>
        </w:rPr>
        <w:t xml:space="preserve">                       </w:t>
      </w:r>
    </w:p>
    <w:p w14:paraId="4BBD0ABC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360" w:leftChars="0" w:firstLine="600" w:firstLineChars="200"/>
        <w:textAlignment w:val="auto"/>
        <w:rPr>
          <w:rFonts w:hint="default"/>
          <w:sz w:val="30"/>
          <w:szCs w:val="30"/>
          <w:lang w:val="en-US"/>
        </w:rPr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联系方式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：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30"/>
          <w:szCs w:val="30"/>
          <w:u w:val="single"/>
          <w:shd w:val="clear" w:fill="FFFFFF"/>
          <w:lang w:val="en-US" w:eastAsia="zh-CN" w:bidi="ar"/>
        </w:rPr>
        <w:t xml:space="preserve">                   </w:t>
      </w:r>
    </w:p>
    <w:p w14:paraId="791A3956"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textAlignment w:val="auto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00891C16"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textAlignment w:val="auto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738ABC99"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一、项目概况</w:t>
      </w:r>
    </w:p>
    <w:p w14:paraId="64067927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textAlignment w:val="auto"/>
        <w:rPr>
          <w:b w:val="0"/>
          <w:bCs w:val="0"/>
          <w:sz w:val="24"/>
          <w:szCs w:val="24"/>
          <w:u w:val="single"/>
        </w:rPr>
      </w:pPr>
      <w:r>
        <w:rPr>
          <w:rStyle w:val="8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1.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项目名称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  <w:lang w:val="en-US" w:eastAsia="zh-CN"/>
        </w:rPr>
        <w:t xml:space="preserve">                                            </w:t>
      </w:r>
    </w:p>
    <w:p w14:paraId="1EF05D5E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textAlignment w:val="auto"/>
        <w:rPr>
          <w:b w:val="0"/>
          <w:bCs w:val="0"/>
          <w:sz w:val="24"/>
          <w:szCs w:val="24"/>
        </w:rPr>
      </w:pPr>
      <w:r>
        <w:rPr>
          <w:rStyle w:val="8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2.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项目背景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简述项目的研究目标、意义及甲方承担的科研任务（需与甲方主项目相符）。</w:t>
      </w:r>
    </w:p>
    <w:p w14:paraId="6C310B5E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textAlignment w:val="auto"/>
        <w:rPr>
          <w:b/>
          <w:bCs/>
          <w:sz w:val="24"/>
          <w:szCs w:val="24"/>
        </w:rPr>
      </w:pPr>
      <w:r>
        <w:rPr>
          <w:rStyle w:val="8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3.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外协内容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6A106FEE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乙方负责的具体工作内容（如实验测试、数据分析、技术开发、样品制备等）：</w:t>
      </w:r>
    </w:p>
    <w:p w14:paraId="16CA9EA9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                                 </w:t>
      </w:r>
    </w:p>
    <w:p w14:paraId="1D0B4A1C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需达到的技术指标或成果要求（应明确、可量化）：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</w:t>
      </w:r>
    </w:p>
    <w:p w14:paraId="643B1D7F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外协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成果的表现形式（如报告、数据、样品、专利等）：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</w:t>
      </w:r>
    </w:p>
    <w:p w14:paraId="5668E2AD"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left="0" w:firstLine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二、合同期限</w:t>
      </w:r>
    </w:p>
    <w:p w14:paraId="226A2C5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720" w:hanging="360"/>
        <w:textAlignment w:val="auto"/>
        <w:rPr>
          <w:b w:val="0"/>
          <w:bCs w:val="0"/>
          <w:sz w:val="24"/>
          <w:szCs w:val="24"/>
        </w:rPr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起始时间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 w14:paraId="652EE40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720" w:hanging="360"/>
        <w:textAlignment w:val="auto"/>
        <w:rPr>
          <w:b w:val="0"/>
          <w:bCs w:val="0"/>
          <w:sz w:val="24"/>
          <w:szCs w:val="24"/>
        </w:rPr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结束时间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 w14:paraId="63CF61E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720" w:hanging="360"/>
        <w:textAlignment w:val="auto"/>
        <w:rPr>
          <w:b/>
          <w:bCs/>
          <w:sz w:val="24"/>
          <w:szCs w:val="24"/>
        </w:rPr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若需延期，双方应另行签订补充协议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 w14:paraId="02A75AE8"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left="0" w:firstLine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三、合同金额及支付方式</w:t>
      </w:r>
      <w:bookmarkStart w:id="0" w:name="_GoBack"/>
      <w:bookmarkEnd w:id="0"/>
    </w:p>
    <w:p w14:paraId="36DE7E3F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textAlignment w:val="auto"/>
        <w:rPr>
          <w:b w:val="0"/>
          <w:bCs w:val="0"/>
          <w:sz w:val="24"/>
          <w:szCs w:val="24"/>
        </w:rPr>
      </w:pPr>
      <w:r>
        <w:rPr>
          <w:rStyle w:val="8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1.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合同总金额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：人民币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元（大写：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）。</w:t>
      </w:r>
    </w:p>
    <w:p w14:paraId="12660B69">
      <w:pPr>
        <w:keepNext w:val="0"/>
        <w:keepLines w:val="0"/>
        <w:pageBreakBefore w:val="0"/>
        <w:widowControl/>
        <w:numPr>
          <w:ilvl w:val="1"/>
          <w:numId w:val="2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440" w:hanging="360"/>
        <w:textAlignment w:val="auto"/>
        <w:rPr>
          <w:b w:val="0"/>
          <w:bCs w:val="0"/>
          <w:sz w:val="24"/>
          <w:szCs w:val="24"/>
        </w:rPr>
      </w:pP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费用明细（可附清单）：包括人工费、材料费、设备使用费、技术服务费等。</w:t>
      </w:r>
    </w:p>
    <w:p w14:paraId="1A394364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textAlignment w:val="auto"/>
        <w:rPr>
          <w:b w:val="0"/>
          <w:bCs w:val="0"/>
          <w:sz w:val="24"/>
          <w:szCs w:val="24"/>
        </w:rPr>
      </w:pPr>
      <w:r>
        <w:rPr>
          <w:rStyle w:val="8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2.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支付方式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04F752A8">
      <w:pPr>
        <w:keepNext w:val="0"/>
        <w:keepLines w:val="0"/>
        <w:pageBreakBefore w:val="0"/>
        <w:widowControl/>
        <w:numPr>
          <w:ilvl w:val="1"/>
          <w:numId w:val="3"/>
        </w:numPr>
        <w:suppressLineNumbers w:val="0"/>
        <w:pBdr>
          <w:left w:val="none" w:color="auto" w:sz="0" w:space="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440" w:hanging="360"/>
        <w:textAlignment w:val="auto"/>
        <w:rPr>
          <w:b w:val="0"/>
          <w:bCs w:val="0"/>
          <w:sz w:val="24"/>
          <w:szCs w:val="24"/>
        </w:rPr>
      </w:pPr>
      <w:r>
        <w:rPr>
          <w:rStyle w:val="8"/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首付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：合同签订后，甲方在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7    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个工作日内支付乙方合同金额的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50   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%，即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元。</w:t>
      </w:r>
    </w:p>
    <w:p w14:paraId="399B3BAE">
      <w:pPr>
        <w:keepNext w:val="0"/>
        <w:keepLines w:val="0"/>
        <w:pageBreakBefore w:val="0"/>
        <w:widowControl/>
        <w:numPr>
          <w:ilvl w:val="1"/>
          <w:numId w:val="3"/>
        </w:numPr>
        <w:suppressLineNumbers w:val="0"/>
        <w:pBdr>
          <w:left w:val="none" w:color="auto" w:sz="0" w:space="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440" w:hanging="360"/>
        <w:textAlignment w:val="auto"/>
        <w:rPr>
          <w:b w:val="0"/>
          <w:bCs w:val="0"/>
          <w:sz w:val="24"/>
          <w:szCs w:val="24"/>
        </w:rPr>
      </w:pPr>
      <w:r>
        <w:rPr>
          <w:rStyle w:val="8"/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进度款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：乙方完成 [阶段性任务名称] 并经甲方验收合格后，甲方在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7    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个工作日内支付合同金额的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30   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%，即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元。</w:t>
      </w:r>
    </w:p>
    <w:p w14:paraId="1DD60DCA">
      <w:pPr>
        <w:keepNext w:val="0"/>
        <w:keepLines w:val="0"/>
        <w:pageBreakBefore w:val="0"/>
        <w:widowControl/>
        <w:numPr>
          <w:ilvl w:val="1"/>
          <w:numId w:val="3"/>
        </w:numPr>
        <w:suppressLineNumbers w:val="0"/>
        <w:pBdr>
          <w:left w:val="none" w:color="auto" w:sz="0" w:space="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440" w:hanging="360"/>
        <w:textAlignment w:val="auto"/>
        <w:rPr>
          <w:b w:val="0"/>
          <w:bCs w:val="0"/>
          <w:sz w:val="24"/>
          <w:szCs w:val="24"/>
        </w:rPr>
      </w:pPr>
      <w:r>
        <w:rPr>
          <w:rStyle w:val="8"/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尾款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：项目整体验收通过且乙方提交全部成果后，甲方在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7 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个工作日内支付剩余合同金额的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20  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%，即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元。</w:t>
      </w:r>
    </w:p>
    <w:p w14:paraId="5CD4CFE8">
      <w:pPr>
        <w:keepNext w:val="0"/>
        <w:keepLines w:val="0"/>
        <w:pageBreakBefore w:val="0"/>
        <w:widowControl/>
        <w:numPr>
          <w:ilvl w:val="1"/>
          <w:numId w:val="3"/>
        </w:numPr>
        <w:suppressLineNumbers w:val="0"/>
        <w:pBdr>
          <w:left w:val="none" w:color="auto" w:sz="0" w:space="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440" w:hanging="360"/>
        <w:textAlignment w:val="auto"/>
        <w:rPr>
          <w:b w:val="0"/>
          <w:bCs w:val="0"/>
          <w:sz w:val="24"/>
          <w:szCs w:val="24"/>
        </w:rPr>
      </w:pP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亦可在整个外协项目完成后一次性支付合同金额。</w:t>
      </w:r>
    </w:p>
    <w:p w14:paraId="1DC767B2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textAlignment w:val="auto"/>
        <w:rPr>
          <w:b w:val="0"/>
          <w:bCs w:val="0"/>
          <w:sz w:val="24"/>
          <w:szCs w:val="24"/>
        </w:rPr>
      </w:pPr>
      <w:r>
        <w:rPr>
          <w:rStyle w:val="8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3.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结算账户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0510EDE1">
      <w:pPr>
        <w:keepNext w:val="0"/>
        <w:keepLines w:val="0"/>
        <w:pageBreakBefore w:val="0"/>
        <w:widowControl/>
        <w:numPr>
          <w:ilvl w:val="1"/>
          <w:numId w:val="4"/>
        </w:numPr>
        <w:suppressLineNumbers w:val="0"/>
        <w:pBdr>
          <w:left w:val="none" w:color="auto" w:sz="0" w:space="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440" w:hanging="360"/>
        <w:textAlignment w:val="auto"/>
        <w:rPr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乙方收款账户：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</w:t>
      </w:r>
    </w:p>
    <w:p w14:paraId="5E5433EF">
      <w:pPr>
        <w:keepNext w:val="0"/>
        <w:keepLines w:val="0"/>
        <w:pageBreakBefore w:val="0"/>
        <w:widowControl/>
        <w:numPr>
          <w:ilvl w:val="1"/>
          <w:numId w:val="4"/>
        </w:numPr>
        <w:suppressLineNumbers w:val="0"/>
        <w:pBdr>
          <w:left w:val="none" w:color="auto" w:sz="0" w:space="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440" w:hanging="360"/>
        <w:textAlignment w:val="auto"/>
        <w:rPr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开户行：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  </w:t>
      </w:r>
    </w:p>
    <w:p w14:paraId="07042A67">
      <w:pPr>
        <w:keepNext w:val="0"/>
        <w:keepLines w:val="0"/>
        <w:pageBreakBefore w:val="0"/>
        <w:widowControl/>
        <w:numPr>
          <w:ilvl w:val="1"/>
          <w:numId w:val="4"/>
        </w:numPr>
        <w:suppressLineNumbers w:val="0"/>
        <w:pBdr>
          <w:left w:val="none" w:color="auto" w:sz="0" w:space="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440" w:hanging="360"/>
        <w:textAlignment w:val="auto"/>
        <w:rPr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账号：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    </w:t>
      </w:r>
    </w:p>
    <w:p w14:paraId="479E651E"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textAlignment w:val="auto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5A0755DE"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10" w:afterLines="35" w:afterAutospacing="0" w:line="440" w:lineRule="exact"/>
        <w:ind w:left="0" w:firstLine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四、双方权利与义务</w:t>
      </w:r>
    </w:p>
    <w:p w14:paraId="72F8BD4E">
      <w:pPr>
        <w:pStyle w:val="5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textAlignment w:val="auto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（一）甲方权利与义务</w:t>
      </w:r>
    </w:p>
    <w:p w14:paraId="5B017A7E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1. 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对乙方的工作进度和质量进行监督检查。</w:t>
      </w:r>
    </w:p>
    <w:p w14:paraId="6D0830A8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2. 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要求乙方按约定交付符合标准的工作成果。</w:t>
      </w:r>
    </w:p>
    <w:p w14:paraId="218B9416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3. 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对乙方提供的技术资料和成果享有使用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归属权利。：</w:t>
      </w:r>
    </w:p>
    <w:p w14:paraId="537918F0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4. 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向乙方提供开展工作所需的基础资料、技术要求及必要的协作条件。</w:t>
      </w:r>
    </w:p>
    <w:p w14:paraId="3D4E8F7D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5. 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按合同约定支付费用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及时组织对乙方工作成果的验收。</w:t>
      </w:r>
    </w:p>
    <w:p w14:paraId="7CCBA069">
      <w:pPr>
        <w:pStyle w:val="5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textAlignment w:val="auto"/>
        <w:rPr>
          <w:b w:val="0"/>
          <w:bCs w:val="0"/>
          <w:sz w:val="24"/>
          <w:szCs w:val="24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（二）乙方权利与义务</w:t>
      </w:r>
    </w:p>
    <w:p w14:paraId="3062EF41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1. 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按合同约定收取费用。</w:t>
      </w:r>
    </w:p>
    <w:p w14:paraId="54253830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2. 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要求甲方提供必要的协作条件。</w:t>
      </w:r>
    </w:p>
    <w:p w14:paraId="14E9DB9C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3. 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严格按照合同约定的内容、进度和质量标准完成外协工作。</w:t>
      </w:r>
    </w:p>
    <w:p w14:paraId="72D2268A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4. 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保守甲方商业秘密和技术秘密，未经甲方书面同意，不得向第三方披露项目相关信息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，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遵守甲方的管理制度和科研伦理要求。</w:t>
      </w:r>
    </w:p>
    <w:p w14:paraId="36C534C8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5. 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对工作成果的真实性、准确性和完整性负责，若因成果瑕疵导致甲方损失，需承担赔偿责任。</w:t>
      </w:r>
    </w:p>
    <w:p w14:paraId="72D585B6"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beforeAutospacing="0" w:after="79" w:afterLines="25" w:afterAutospacing="0" w:line="440" w:lineRule="exact"/>
        <w:ind w:left="0" w:firstLine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五、成果归属与知识产权约定</w:t>
      </w:r>
    </w:p>
    <w:p w14:paraId="5BEF7706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textAlignment w:val="auto"/>
        <w:rPr>
          <w:sz w:val="24"/>
          <w:szCs w:val="24"/>
        </w:rPr>
      </w:pPr>
      <w:r>
        <w:rPr>
          <w:rStyle w:val="8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1.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工作成果的知识产权归属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7D5808F5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（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）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成果归甲方所有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。</w:t>
      </w:r>
    </w:p>
    <w:p w14:paraId="64DA5ADA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（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）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乙方仅享有署名权，未经甲方许可不得自行使用或转让。</w:t>
      </w:r>
    </w:p>
    <w:p w14:paraId="39849E6E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（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）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双方成果共有。</w:t>
      </w:r>
    </w:p>
    <w:p w14:paraId="56CA7B18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textAlignment w:val="auto"/>
        <w:rPr>
          <w:sz w:val="24"/>
          <w:szCs w:val="24"/>
        </w:rPr>
      </w:pPr>
      <w:r>
        <w:rPr>
          <w:rStyle w:val="8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2.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保密条款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2852251B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双方应对合作过程中知悉的对方商业秘密、技术秘密、数据资料等承担保密义务，保密期限自合同生效之日起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  <w:lang w:val="en-US" w:eastAsia="zh-CN"/>
        </w:rPr>
        <w:t xml:space="preserve">   5  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年。</w:t>
      </w:r>
    </w:p>
    <w:p w14:paraId="7D4E7CFD"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beforeAutospacing="0" w:after="79" w:afterLines="25" w:afterAutospacing="0" w:line="440" w:lineRule="exact"/>
        <w:ind w:left="0" w:firstLine="0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六、验收与变更</w:t>
      </w:r>
    </w:p>
    <w:p w14:paraId="0F66CDC0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textAlignment w:val="auto"/>
        <w:rPr>
          <w:sz w:val="24"/>
          <w:szCs w:val="24"/>
        </w:rPr>
      </w:pPr>
      <w:r>
        <w:rPr>
          <w:rStyle w:val="8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1.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验收标准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：以合同约定的技术指标、成果要求及甲方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主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项目的验收规范为依据。</w:t>
      </w:r>
    </w:p>
    <w:p w14:paraId="171008F5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textAlignment w:val="auto"/>
        <w:rPr>
          <w:sz w:val="24"/>
          <w:szCs w:val="24"/>
        </w:rPr>
      </w:pPr>
      <w:r>
        <w:rPr>
          <w:rStyle w:val="8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2.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验收流程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：乙方完成工作后，自行预验收并提交《成果验收报告》及相关资料。</w:t>
      </w:r>
    </w:p>
    <w:p w14:paraId="787CFFDA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080" w:leftChars="0" w:firstLine="720" w:firstLineChars="30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甲方在收到报告后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5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个工作日内组织专家验收，验收合格后签署</w:t>
      </w:r>
    </w:p>
    <w:p w14:paraId="30B9ADCE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080" w:leftChars="0" w:firstLine="720" w:firstLineChars="300"/>
        <w:textAlignment w:val="auto"/>
        <w:rPr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《验收合格确认书》。</w:t>
      </w:r>
    </w:p>
    <w:p w14:paraId="45CC68A5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textAlignment w:val="auto"/>
        <w:rPr>
          <w:sz w:val="24"/>
          <w:szCs w:val="24"/>
        </w:rPr>
      </w:pPr>
      <w:r>
        <w:rPr>
          <w:rStyle w:val="8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3.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项目变更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：若因不可抗力、政策调整或甲方主项目变更需调整外协内容，双方</w:t>
      </w:r>
    </w:p>
    <w:p w14:paraId="6BD9B7D2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63" w:leftChars="0" w:firstLine="1560" w:firstLineChars="650"/>
        <w:textAlignment w:val="auto"/>
        <w:rPr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应协商签订补充协议，明确变更事项及费用调整方式。</w:t>
      </w:r>
    </w:p>
    <w:p w14:paraId="586B4ED0"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79" w:afterLines="25" w:afterAutospacing="0" w:line="440" w:lineRule="exact"/>
        <w:ind w:left="0" w:firstLine="0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七、违约责任</w:t>
      </w:r>
    </w:p>
    <w:p w14:paraId="0520A472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textAlignment w:val="auto"/>
        <w:rPr>
          <w:sz w:val="24"/>
          <w:szCs w:val="24"/>
        </w:rPr>
      </w:pPr>
      <w:r>
        <w:rPr>
          <w:rStyle w:val="8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1.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甲方违约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68CE2191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若未按约定支付费用，每逾期一日，按未支付金额的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1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% 向乙方支付违约金；逾期超过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15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日的，乙方有权暂停工作并要求赔偿损失。</w:t>
      </w:r>
    </w:p>
    <w:p w14:paraId="5C076C44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textAlignment w:val="auto"/>
        <w:rPr>
          <w:sz w:val="24"/>
          <w:szCs w:val="24"/>
        </w:rPr>
      </w:pPr>
      <w:r>
        <w:rPr>
          <w:rStyle w:val="8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2.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乙方违约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003EBFD7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若未按约定进度完成工作，每延误一日，按合同总金额的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1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% 向甲方支付违约金；延误超过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15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日的，甲方有权解除合同并要求乙方退还已收费用、赔偿损失。</w:t>
      </w:r>
    </w:p>
    <w:p w14:paraId="5B9A7767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若工作成果不符合质量要求，乙方应无偿返工直至合格，若无法返工或返工后仍不合格，应退还甲方已支付费用并按合同总金额的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25  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% 支付违约金。</w:t>
      </w:r>
    </w:p>
    <w:p w14:paraId="7DB06ED3"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beforeAutospacing="0" w:after="79" w:afterLines="25" w:afterAutospacing="0" w:line="440" w:lineRule="exact"/>
        <w:ind w:left="0" w:firstLine="0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八、争议解决</w:t>
      </w:r>
    </w:p>
    <w:p w14:paraId="395FA84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480" w:firstLineChars="20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. 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双方因本合同发生争议时，应首先友好协商；</w:t>
      </w:r>
    </w:p>
    <w:p w14:paraId="04F069C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480" w:firstLineChars="20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2.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协商不成的，可向合同签订地有管辖权的人民法院提起诉讼。</w:t>
      </w:r>
    </w:p>
    <w:p w14:paraId="42E4E393"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beforeAutospacing="0" w:after="79" w:afterLines="25" w:afterAutospacing="0" w:line="440" w:lineRule="exact"/>
        <w:ind w:left="0" w:firstLine="0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九、其他条款</w:t>
      </w:r>
    </w:p>
    <w:p w14:paraId="41DD904A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textAlignment w:val="auto"/>
        <w:rPr>
          <w:sz w:val="24"/>
          <w:szCs w:val="24"/>
        </w:rPr>
      </w:pPr>
      <w:r>
        <w:rPr>
          <w:rStyle w:val="8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1.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合同生效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：本合同经双方签字盖章后生效，一式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4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份，甲乙双方各执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2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份，具有同等法律效力。</w:t>
      </w:r>
    </w:p>
    <w:p w14:paraId="50A059BA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textAlignment w:val="auto"/>
        <w:rPr>
          <w:sz w:val="24"/>
          <w:szCs w:val="24"/>
        </w:rPr>
      </w:pPr>
      <w:r>
        <w:rPr>
          <w:rStyle w:val="8"/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2.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补充协议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：合同未尽事宜，可签订补充协议，补充协议与本合同具有同等效力。</w:t>
      </w:r>
    </w:p>
    <w:p w14:paraId="67AB59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left"/>
        <w:textAlignment w:val="auto"/>
        <w:rPr>
          <w:sz w:val="24"/>
          <w:szCs w:val="24"/>
        </w:rPr>
      </w:pPr>
    </w:p>
    <w:p w14:paraId="0A1E334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680" w:lineRule="exact"/>
        <w:ind w:left="718" w:leftChars="342" w:firstLine="0" w:firstLineChars="0"/>
        <w:jc w:val="left"/>
        <w:textAlignment w:val="auto"/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</w:pPr>
      <w:r>
        <w:rPr>
          <w:rStyle w:val="8"/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甲方（盖章）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黑龙江东方学院 </w:t>
      </w: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8"/>
          <w:rFonts w:hint="eastAsia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项目负责人</w:t>
      </w:r>
      <w:r>
        <w:rPr>
          <w:rStyle w:val="8"/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（签字）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</w:t>
      </w:r>
    </w:p>
    <w:p w14:paraId="641502F1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680" w:lineRule="exact"/>
        <w:ind w:left="718" w:leftChars="342" w:firstLine="0" w:firstLineChars="0"/>
        <w:jc w:val="left"/>
        <w:textAlignment w:val="auto"/>
        <w:rPr>
          <w:rFonts w:hint="default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</w:pPr>
      <w:r>
        <w:rPr>
          <w:rStyle w:val="8"/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授权代表（签字）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</w:t>
      </w:r>
    </w:p>
    <w:p w14:paraId="0A8172C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40" w:lineRule="exact"/>
        <w:ind w:left="0" w:firstLine="720" w:firstLineChars="300"/>
        <w:jc w:val="left"/>
        <w:textAlignment w:val="auto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sz w:val="24"/>
          <w:szCs w:val="24"/>
        </w:rPr>
      </w:pPr>
      <w:r>
        <w:rPr>
          <w:rStyle w:val="8"/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日期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</w:p>
    <w:p w14:paraId="72BE3C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40" w:lineRule="exact"/>
        <w:jc w:val="left"/>
        <w:textAlignment w:val="auto"/>
        <w:rPr>
          <w:b/>
          <w:bCs/>
          <w:sz w:val="24"/>
          <w:szCs w:val="24"/>
        </w:rPr>
      </w:pPr>
    </w:p>
    <w:p w14:paraId="6966978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40" w:lineRule="exact"/>
        <w:ind w:left="718" w:leftChars="342" w:firstLine="0" w:firstLineChars="0"/>
        <w:jc w:val="left"/>
        <w:textAlignment w:val="auto"/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</w:pPr>
      <w:r>
        <w:rPr>
          <w:rStyle w:val="8"/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乙方（盖章）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8"/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法定代表人 / 授权代表（签字）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</w:t>
      </w:r>
    </w:p>
    <w:p w14:paraId="051B811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40" w:lineRule="exact"/>
        <w:ind w:left="0" w:firstLine="720" w:firstLineChars="300"/>
        <w:jc w:val="left"/>
        <w:textAlignment w:val="auto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Style w:val="8"/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日期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</w:p>
    <w:sectPr>
      <w:pgSz w:w="11906" w:h="16838"/>
      <w:pgMar w:top="1440" w:right="1519" w:bottom="132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Segoe UI Variable Text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3D02D1"/>
    <w:multiLevelType w:val="multilevel"/>
    <w:tmpl w:val="DC3D02D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32E9F325"/>
    <w:multiLevelType w:val="multilevel"/>
    <w:tmpl w:val="32E9F32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D39EC"/>
    <w:rsid w:val="3D7E5B82"/>
    <w:rsid w:val="4215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2025-05-29T03:45:26Z</dcterms:created>
  <dc:creator>lenovo</dc:creator>
  <cp:lastModifiedBy>lenovo</cp:lastModifiedBy>
  <dcterms:modified xsi:type="dcterms:W3CDTF">2025-05-29T06:57:26Z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eyJoZGlkIjoiOWI0MWRkMDQ2OTUxYTE2Njg4MGRhODU0Yzc1MWNjZjQifQ==</vt:lpwstr>
  </property>
  <property fmtid="{D5CDD505-2E9C-101B-9397-08002B2CF9AE}" pid="4" name="ICV">
    <vt:lpwstr>4245974198E046C9A05A3F053D8CCB1A_12</vt:lpwstr>
  </property>
</Properties>
</file>