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03AE" w14:textId="77777777" w:rsidR="00331B84" w:rsidRPr="00067A8E" w:rsidRDefault="00331B84" w:rsidP="00331B84">
      <w:pPr>
        <w:spacing w:line="360" w:lineRule="auto"/>
        <w:jc w:val="center"/>
        <w:rPr>
          <w:rFonts w:ascii="宋体" w:hAnsi="Times New Roman" w:cs="宋体"/>
          <w:b/>
          <w:color w:val="C00000"/>
          <w:sz w:val="48"/>
          <w:szCs w:val="48"/>
        </w:rPr>
      </w:pPr>
      <w:r w:rsidRPr="00067A8E">
        <w:rPr>
          <w:rFonts w:ascii="宋体" w:hAnsi="Times New Roman" w:cs="宋体" w:hint="eastAsia"/>
          <w:b/>
          <w:color w:val="C00000"/>
          <w:sz w:val="48"/>
          <w:szCs w:val="48"/>
        </w:rPr>
        <w:t>黑龙江东方学院</w:t>
      </w:r>
    </w:p>
    <w:p w14:paraId="66B8EF5E" w14:textId="77777777" w:rsidR="00331B84" w:rsidRPr="00067A8E" w:rsidRDefault="00331B84" w:rsidP="00331B84">
      <w:pPr>
        <w:spacing w:line="360" w:lineRule="auto"/>
        <w:jc w:val="center"/>
        <w:rPr>
          <w:rFonts w:ascii="宋体" w:hAnsi="Times New Roman" w:cs="宋体"/>
          <w:b/>
          <w:color w:val="C00000"/>
          <w:sz w:val="48"/>
          <w:szCs w:val="48"/>
        </w:rPr>
      </w:pPr>
      <w:r w:rsidRPr="00067A8E">
        <w:rPr>
          <w:rFonts w:ascii="宋体" w:hAnsi="Times New Roman" w:cs="宋体" w:hint="eastAsia"/>
          <w:b/>
          <w:color w:val="C00000"/>
          <w:sz w:val="48"/>
          <w:szCs w:val="48"/>
        </w:rPr>
        <w:t>教职工政治理论</w:t>
      </w:r>
      <w:r w:rsidRPr="00067A8E">
        <w:rPr>
          <w:rFonts w:ascii="宋体" w:hAnsi="Times New Roman" w:cs="宋体"/>
          <w:b/>
          <w:color w:val="C00000"/>
          <w:sz w:val="48"/>
          <w:szCs w:val="48"/>
        </w:rPr>
        <w:t>学习参考资料</w:t>
      </w:r>
      <w:r w:rsidRPr="00067A8E">
        <w:rPr>
          <w:rFonts w:ascii="宋体" w:hAnsi="Times New Roman" w:cs="宋体" w:hint="eastAsia"/>
          <w:b/>
          <w:color w:val="C00000"/>
          <w:sz w:val="48"/>
          <w:szCs w:val="48"/>
        </w:rPr>
        <w:t>汇编</w:t>
      </w:r>
    </w:p>
    <w:p w14:paraId="5FC3DC16" w14:textId="3F19CDD6" w:rsidR="00331B84" w:rsidRPr="000F2260" w:rsidRDefault="00331B84" w:rsidP="00331B84">
      <w:pPr>
        <w:jc w:val="center"/>
        <w:rPr>
          <w:rFonts w:ascii="黑体" w:eastAsia="黑体" w:hAnsi="宋体"/>
          <w:b/>
          <w:color w:val="000000"/>
          <w:sz w:val="28"/>
          <w:szCs w:val="28"/>
        </w:rPr>
      </w:pPr>
      <w:r w:rsidRPr="000F2260">
        <w:rPr>
          <w:rFonts w:ascii="黑体" w:eastAsia="黑体" w:hAnsi="宋体" w:hint="eastAsia"/>
          <w:b/>
          <w:color w:val="000000"/>
          <w:sz w:val="28"/>
          <w:szCs w:val="28"/>
        </w:rPr>
        <w:t>（202</w:t>
      </w:r>
      <w:r>
        <w:rPr>
          <w:rFonts w:ascii="黑体" w:eastAsia="黑体" w:hAnsi="宋体"/>
          <w:b/>
          <w:color w:val="000000"/>
          <w:sz w:val="28"/>
          <w:szCs w:val="28"/>
        </w:rPr>
        <w:t>3</w:t>
      </w:r>
      <w:r w:rsidRPr="000F2260">
        <w:rPr>
          <w:rFonts w:ascii="黑体" w:eastAsia="黑体" w:hAnsi="宋体" w:hint="eastAsia"/>
          <w:b/>
          <w:color w:val="000000"/>
          <w:sz w:val="28"/>
          <w:szCs w:val="28"/>
        </w:rPr>
        <w:t>年</w:t>
      </w:r>
      <w:r w:rsidRPr="000F2260">
        <w:rPr>
          <w:rFonts w:ascii="黑体" w:eastAsia="黑体" w:hAnsi="宋体"/>
          <w:b/>
          <w:color w:val="000000"/>
          <w:sz w:val="28"/>
          <w:szCs w:val="28"/>
        </w:rPr>
        <w:t>第</w:t>
      </w:r>
      <w:r>
        <w:rPr>
          <w:rFonts w:ascii="黑体" w:eastAsia="黑体" w:hAnsi="宋体"/>
          <w:b/>
          <w:color w:val="000000"/>
          <w:sz w:val="28"/>
          <w:szCs w:val="28"/>
        </w:rPr>
        <w:t>6</w:t>
      </w:r>
      <w:r w:rsidRPr="000F2260">
        <w:rPr>
          <w:rFonts w:ascii="黑体" w:eastAsia="黑体" w:hAnsi="宋体" w:hint="eastAsia"/>
          <w:b/>
          <w:color w:val="000000"/>
          <w:sz w:val="28"/>
          <w:szCs w:val="28"/>
        </w:rPr>
        <w:t>期）</w:t>
      </w:r>
    </w:p>
    <w:p w14:paraId="77DF2A41" w14:textId="77777777" w:rsidR="00331B84" w:rsidRPr="000F2260" w:rsidRDefault="00331B84" w:rsidP="00331B84">
      <w:pPr>
        <w:spacing w:line="360" w:lineRule="auto"/>
        <w:jc w:val="center"/>
        <w:rPr>
          <w:rFonts w:ascii="宋体" w:cs="宋体"/>
          <w:b/>
          <w:color w:val="000000"/>
          <w:sz w:val="24"/>
        </w:rPr>
      </w:pPr>
    </w:p>
    <w:p w14:paraId="4764FFE4" w14:textId="626A5EAD" w:rsidR="00331B84" w:rsidRPr="000F2260" w:rsidRDefault="00331B84" w:rsidP="00331B84">
      <w:pPr>
        <w:jc w:val="left"/>
        <w:rPr>
          <w:rFonts w:ascii="宋体" w:cs="宋体"/>
          <w:b/>
          <w:color w:val="000000"/>
          <w:sz w:val="24"/>
        </w:rPr>
      </w:pPr>
      <w:r w:rsidRPr="000F2260">
        <w:rPr>
          <w:rFonts w:ascii="黑体" w:eastAsia="黑体" w:hAnsi="宋体" w:hint="eastAsia"/>
          <w:color w:val="000000"/>
          <w:sz w:val="24"/>
        </w:rPr>
        <w:t xml:space="preserve">黑龙江东方学院党委宣传部编                          </w:t>
      </w:r>
      <w:r w:rsidRPr="000F2260">
        <w:rPr>
          <w:rFonts w:ascii="黑体" w:eastAsia="黑体" w:hAnsi="宋体" w:hint="eastAsia"/>
          <w:b/>
          <w:color w:val="000000"/>
          <w:sz w:val="24"/>
        </w:rPr>
        <w:t>202</w:t>
      </w:r>
      <w:r>
        <w:rPr>
          <w:rFonts w:ascii="黑体" w:eastAsia="黑体" w:hAnsi="宋体"/>
          <w:b/>
          <w:color w:val="000000"/>
          <w:sz w:val="24"/>
        </w:rPr>
        <w:t>3</w:t>
      </w:r>
      <w:r w:rsidRPr="000F2260">
        <w:rPr>
          <w:rFonts w:ascii="黑体" w:eastAsia="黑体" w:hAnsi="宋体" w:hint="eastAsia"/>
          <w:b/>
          <w:color w:val="000000"/>
          <w:sz w:val="24"/>
        </w:rPr>
        <w:t>年</w:t>
      </w:r>
      <w:r>
        <w:rPr>
          <w:rFonts w:ascii="黑体" w:eastAsia="黑体" w:hAnsi="宋体" w:hint="eastAsia"/>
          <w:b/>
          <w:color w:val="000000"/>
          <w:sz w:val="24"/>
        </w:rPr>
        <w:t>1</w:t>
      </w:r>
      <w:r>
        <w:rPr>
          <w:rFonts w:ascii="黑体" w:eastAsia="黑体" w:hAnsi="宋体"/>
          <w:b/>
          <w:color w:val="000000"/>
          <w:sz w:val="24"/>
        </w:rPr>
        <w:t>0</w:t>
      </w:r>
      <w:r w:rsidRPr="000F2260">
        <w:rPr>
          <w:rFonts w:ascii="黑体" w:eastAsia="黑体" w:hAnsi="宋体" w:hint="eastAsia"/>
          <w:b/>
          <w:color w:val="000000"/>
          <w:sz w:val="24"/>
        </w:rPr>
        <w:t>月</w:t>
      </w:r>
      <w:r>
        <w:rPr>
          <w:rFonts w:ascii="黑体" w:eastAsia="黑体" w:hAnsi="宋体"/>
          <w:b/>
          <w:color w:val="000000"/>
          <w:sz w:val="24"/>
        </w:rPr>
        <w:t>20</w:t>
      </w:r>
      <w:r>
        <w:rPr>
          <w:rFonts w:ascii="黑体" w:eastAsia="黑体" w:hAnsi="宋体" w:hint="eastAsia"/>
          <w:b/>
          <w:color w:val="000000"/>
          <w:sz w:val="24"/>
        </w:rPr>
        <w:t>日</w:t>
      </w:r>
    </w:p>
    <w:p w14:paraId="08B9A679" w14:textId="403FF30E" w:rsidR="00331B84" w:rsidRPr="000F2260" w:rsidRDefault="00331B84" w:rsidP="00331B84">
      <w:pPr>
        <w:jc w:val="left"/>
        <w:rPr>
          <w:rFonts w:ascii="华文中宋" w:eastAsia="华文中宋" w:hAnsi="华文中宋"/>
          <w:color w:val="000000"/>
          <w:sz w:val="44"/>
          <w:szCs w:val="44"/>
        </w:rPr>
      </w:pPr>
      <w:r>
        <w:rPr>
          <w:noProof/>
        </w:rPr>
        <mc:AlternateContent>
          <mc:Choice Requires="wps">
            <w:drawing>
              <wp:anchor distT="4294967294" distB="4294967294" distL="114300" distR="114300" simplePos="0" relativeHeight="251659264" behindDoc="0" locked="0" layoutInCell="1" allowOverlap="1" wp14:anchorId="6286D54B" wp14:editId="7E0C7DB8">
                <wp:simplePos x="0" y="0"/>
                <wp:positionH relativeFrom="column">
                  <wp:posOffset>-114300</wp:posOffset>
                </wp:positionH>
                <wp:positionV relativeFrom="paragraph">
                  <wp:posOffset>11429</wp:posOffset>
                </wp:positionV>
                <wp:extent cx="5581650" cy="0"/>
                <wp:effectExtent l="0" t="0" r="0" b="0"/>
                <wp:wrapNone/>
                <wp:docPr id="1363550720"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F09A79E" id="_x0000_t32" coordsize="21600,21600" o:spt="32" o:oned="t" path="m,l21600,21600e" filled="f">
                <v:path arrowok="t" fillok="f" o:connecttype="none"/>
                <o:lock v:ext="edit" shapetype="t"/>
              </v:shapetype>
              <v:shape id="直接箭头连接符 1" o:spid="_x0000_s1026" type="#_x0000_t32" style="position:absolute;left:0;text-align:left;margin-left:-9pt;margin-top:.9pt;width:439.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" strokeweight="1.5pt"/>
            </w:pict>
          </mc:Fallback>
        </mc:AlternateContent>
      </w:r>
    </w:p>
    <w:p w14:paraId="55341EDC" w14:textId="77777777" w:rsidR="00331B84" w:rsidRPr="000F2260" w:rsidRDefault="00331B84" w:rsidP="00331B84">
      <w:pPr>
        <w:jc w:val="center"/>
        <w:rPr>
          <w:rFonts w:ascii="华文中宋" w:eastAsia="华文中宋" w:hAnsi="华文中宋"/>
          <w:b/>
          <w:color w:val="000000"/>
          <w:sz w:val="44"/>
          <w:szCs w:val="44"/>
        </w:rPr>
      </w:pPr>
      <w:r w:rsidRPr="000F2260">
        <w:rPr>
          <w:rFonts w:ascii="华文中宋" w:eastAsia="华文中宋" w:hAnsi="华文中宋" w:hint="eastAsia"/>
          <w:b/>
          <w:color w:val="000000"/>
          <w:sz w:val="44"/>
          <w:szCs w:val="44"/>
        </w:rPr>
        <w:t>学习</w:t>
      </w:r>
      <w:r w:rsidRPr="000F2260">
        <w:rPr>
          <w:rFonts w:ascii="华文中宋" w:eastAsia="华文中宋" w:hAnsi="华文中宋"/>
          <w:b/>
          <w:color w:val="000000"/>
          <w:sz w:val="44"/>
          <w:szCs w:val="44"/>
        </w:rPr>
        <w:t>目录</w:t>
      </w:r>
    </w:p>
    <w:p w14:paraId="4B90D2E2" w14:textId="2CE3A8D0" w:rsidR="00331B84" w:rsidRPr="005E5A53" w:rsidRDefault="00331B84" w:rsidP="00331B84">
      <w:pPr>
        <w:tabs>
          <w:tab w:val="right" w:leader="dot" w:pos="9412"/>
        </w:tabs>
        <w:rPr>
          <w:rFonts w:ascii="宋体" w:eastAsia="宋体" w:hAnsi="宋体" w:cs="Times New Roman"/>
          <w:b/>
          <w:sz w:val="28"/>
          <w:szCs w:val="28"/>
        </w:rPr>
      </w:pPr>
      <w:r w:rsidRPr="00331B84">
        <w:rPr>
          <w:rFonts w:ascii="宋体" w:eastAsia="宋体" w:hAnsi="宋体" w:cs="Times New Roman" w:hint="eastAsia"/>
          <w:b/>
          <w:sz w:val="28"/>
          <w:szCs w:val="28"/>
        </w:rPr>
        <w:t>习近平在文化传承发展座谈会上的讲话</w:t>
      </w:r>
      <w:r w:rsidRPr="005E5A53">
        <w:rPr>
          <w:rFonts w:ascii="宋体" w:eastAsia="宋体" w:hAnsi="宋体" w:cs="Times New Roman"/>
          <w:b/>
          <w:sz w:val="28"/>
          <w:szCs w:val="28"/>
        </w:rPr>
        <w:tab/>
      </w:r>
      <w:r w:rsidRPr="005E5A53">
        <w:rPr>
          <w:rFonts w:ascii="宋体" w:eastAsia="宋体" w:hAnsi="宋体" w:cs="Times New Roman" w:hint="eastAsia"/>
          <w:b/>
          <w:sz w:val="28"/>
          <w:szCs w:val="28"/>
        </w:rPr>
        <w:t>2</w:t>
      </w:r>
    </w:p>
    <w:p w14:paraId="0DF716B3" w14:textId="40A4C520" w:rsidR="00331B84" w:rsidRPr="005E5A53" w:rsidRDefault="00331B84" w:rsidP="00331B84">
      <w:pPr>
        <w:tabs>
          <w:tab w:val="right" w:leader="dot" w:pos="9412"/>
        </w:tabs>
        <w:rPr>
          <w:rFonts w:ascii="宋体" w:eastAsia="宋体" w:hAnsi="宋体" w:cs="Times New Roman"/>
          <w:b/>
          <w:sz w:val="28"/>
          <w:szCs w:val="28"/>
        </w:rPr>
      </w:pPr>
      <w:r w:rsidRPr="00657621">
        <w:rPr>
          <w:rFonts w:ascii="宋体" w:eastAsia="宋体" w:hAnsi="宋体" w:cs="Times New Roman"/>
          <w:b/>
          <w:sz w:val="28"/>
          <w:szCs w:val="28"/>
        </w:rPr>
        <w:t>习近平文化思想首次提出</w:t>
      </w:r>
      <w:r w:rsidRPr="005E5A53">
        <w:rPr>
          <w:rFonts w:ascii="宋体" w:eastAsia="宋体" w:hAnsi="宋体" w:cs="Times New Roman"/>
          <w:b/>
          <w:sz w:val="28"/>
          <w:szCs w:val="28"/>
        </w:rPr>
        <w:tab/>
      </w:r>
      <w:r>
        <w:rPr>
          <w:rFonts w:ascii="宋体" w:eastAsia="宋体" w:hAnsi="宋体" w:cs="Times New Roman"/>
          <w:b/>
          <w:sz w:val="28"/>
          <w:szCs w:val="28"/>
        </w:rPr>
        <w:t>6</w:t>
      </w:r>
    </w:p>
    <w:p w14:paraId="5B2E8866" w14:textId="4D0CB3B7" w:rsidR="00331B84" w:rsidRPr="005E5A53" w:rsidRDefault="00331B84" w:rsidP="00331B84">
      <w:pPr>
        <w:tabs>
          <w:tab w:val="right" w:leader="dot" w:pos="9412"/>
        </w:tabs>
        <w:rPr>
          <w:rFonts w:ascii="宋体" w:eastAsia="宋体" w:hAnsi="宋体" w:cs="Times New Roman"/>
          <w:b/>
          <w:sz w:val="28"/>
          <w:szCs w:val="28"/>
        </w:rPr>
      </w:pPr>
      <w:r w:rsidRPr="00331B84">
        <w:rPr>
          <w:rFonts w:ascii="宋体" w:eastAsia="宋体" w:hAnsi="宋体" w:cs="Times New Roman" w:hint="eastAsia"/>
          <w:b/>
          <w:sz w:val="28"/>
          <w:szCs w:val="28"/>
        </w:rPr>
        <w:t>习近平对宣传思想文化工作作出重要指示</w:t>
      </w:r>
      <w:r w:rsidRPr="005E5A53">
        <w:rPr>
          <w:rFonts w:ascii="宋体" w:eastAsia="宋体" w:hAnsi="宋体" w:cs="Times New Roman"/>
          <w:b/>
          <w:sz w:val="28"/>
          <w:szCs w:val="28"/>
        </w:rPr>
        <w:tab/>
      </w:r>
      <w:r>
        <w:rPr>
          <w:rFonts w:ascii="宋体" w:eastAsia="宋体" w:hAnsi="宋体" w:cs="Times New Roman"/>
          <w:b/>
          <w:sz w:val="28"/>
          <w:szCs w:val="28"/>
        </w:rPr>
        <w:t>1</w:t>
      </w:r>
      <w:r>
        <w:rPr>
          <w:rFonts w:ascii="宋体" w:eastAsia="宋体" w:hAnsi="宋体" w:cs="Times New Roman"/>
          <w:b/>
          <w:sz w:val="28"/>
          <w:szCs w:val="28"/>
        </w:rPr>
        <w:t>1</w:t>
      </w:r>
    </w:p>
    <w:p w14:paraId="0CBA557A" w14:textId="77777777" w:rsidR="00331B84" w:rsidRDefault="00331B84" w:rsidP="00331B84">
      <w:pPr>
        <w:widowControl/>
        <w:jc w:val="left"/>
        <w:rPr>
          <w:rFonts w:ascii="宋体" w:eastAsia="宋体" w:hAnsi="宋体" w:cs="宋体"/>
          <w:b/>
          <w:bCs/>
          <w:color w:val="333333"/>
          <w:kern w:val="36"/>
          <w:sz w:val="44"/>
          <w:szCs w:val="44"/>
        </w:rPr>
      </w:pPr>
      <w:r>
        <w:rPr>
          <w:rFonts w:ascii="宋体" w:eastAsia="宋体" w:hAnsi="宋体" w:cs="宋体"/>
          <w:b/>
          <w:bCs/>
          <w:color w:val="333333"/>
          <w:kern w:val="36"/>
          <w:sz w:val="44"/>
          <w:szCs w:val="44"/>
        </w:rPr>
        <w:br w:type="page"/>
      </w:r>
    </w:p>
    <w:p w14:paraId="64C6C6BF" w14:textId="53A2935E" w:rsidR="00283632" w:rsidRPr="00331B84" w:rsidRDefault="00331B84" w:rsidP="00331B84">
      <w:pPr>
        <w:widowControl/>
        <w:shd w:val="clear" w:color="auto" w:fill="FFFFFF"/>
        <w:jc w:val="left"/>
        <w:outlineLvl w:val="0"/>
        <w:rPr>
          <w:rFonts w:ascii="宋体" w:eastAsia="宋体" w:hAnsi="宋体" w:cs="宋体"/>
          <w:b/>
          <w:bCs/>
          <w:color w:val="333333"/>
          <w:kern w:val="36"/>
          <w:sz w:val="44"/>
          <w:szCs w:val="44"/>
        </w:rPr>
      </w:pPr>
      <w:r>
        <w:rPr>
          <w:rFonts w:ascii="宋体" w:eastAsia="宋体" w:hAnsi="宋体" w:cs="宋体" w:hint="eastAsia"/>
          <w:b/>
          <w:bCs/>
          <w:color w:val="333333"/>
          <w:kern w:val="36"/>
          <w:sz w:val="44"/>
          <w:szCs w:val="44"/>
        </w:rPr>
        <w:lastRenderedPageBreak/>
        <w:t>材料1</w:t>
      </w:r>
      <w:r>
        <w:rPr>
          <w:rFonts w:ascii="宋体" w:eastAsia="宋体" w:hAnsi="宋体" w:cs="宋体"/>
          <w:b/>
          <w:bCs/>
          <w:color w:val="333333"/>
          <w:kern w:val="36"/>
          <w:sz w:val="44"/>
          <w:szCs w:val="44"/>
        </w:rPr>
        <w:t>.</w:t>
      </w:r>
      <w:r w:rsidR="00283632" w:rsidRPr="00331B84">
        <w:rPr>
          <w:rFonts w:ascii="宋体" w:eastAsia="宋体" w:hAnsi="宋体" w:cs="宋体" w:hint="eastAsia"/>
          <w:b/>
          <w:bCs/>
          <w:color w:val="333333"/>
          <w:kern w:val="36"/>
          <w:sz w:val="44"/>
          <w:szCs w:val="44"/>
        </w:rPr>
        <w:t>习近平在文化传承发展座谈会上的讲话</w:t>
      </w:r>
    </w:p>
    <w:p w14:paraId="38F64C98" w14:textId="36F4B4BF" w:rsidR="00283632" w:rsidRPr="005D013A" w:rsidRDefault="00283632" w:rsidP="005D013A">
      <w:pPr>
        <w:pStyle w:val="a3"/>
        <w:spacing w:before="0" w:beforeAutospacing="0" w:after="0" w:afterAutospacing="0"/>
        <w:ind w:firstLineChars="200" w:firstLine="640"/>
        <w:rPr>
          <w:rFonts w:ascii="仿宋" w:eastAsia="仿宋" w:hAnsi="仿宋" w:cs="仿宋"/>
          <w:sz w:val="32"/>
          <w:szCs w:val="32"/>
        </w:rPr>
      </w:pPr>
      <w:r w:rsidRPr="005D013A">
        <w:rPr>
          <w:rFonts w:ascii="仿宋" w:eastAsia="仿宋" w:hAnsi="仿宋" w:cs="仿宋" w:hint="eastAsia"/>
          <w:sz w:val="32"/>
          <w:szCs w:val="32"/>
        </w:rPr>
        <w:t>中国文化源远流长，中华文明博大精深。只有全面深入了解中华文明的历史，才能更有效地推动中华优秀传统文化创造性转化、创新性发展，更有力地推进中国特色社会主义文化建设，建设中华民族现代文明。</w:t>
      </w:r>
    </w:p>
    <w:p w14:paraId="5BE54599" w14:textId="77777777" w:rsidR="00283632" w:rsidRPr="005D013A" w:rsidRDefault="00283632" w:rsidP="005D013A">
      <w:pPr>
        <w:pStyle w:val="a3"/>
        <w:spacing w:before="0" w:beforeAutospacing="0" w:after="0" w:afterAutospacing="0"/>
        <w:ind w:firstLineChars="200" w:firstLine="640"/>
        <w:rPr>
          <w:rFonts w:ascii="仿宋" w:eastAsia="仿宋" w:hAnsi="仿宋" w:cs="仿宋"/>
          <w:sz w:val="32"/>
          <w:szCs w:val="32"/>
        </w:rPr>
      </w:pPr>
      <w:r w:rsidRPr="005D013A">
        <w:rPr>
          <w:rFonts w:ascii="仿宋" w:eastAsia="仿宋" w:hAnsi="仿宋" w:cs="仿宋" w:hint="eastAsia"/>
          <w:sz w:val="32"/>
          <w:szCs w:val="32"/>
        </w:rPr>
        <w:t>一、深刻把握中华文明的突出特性</w:t>
      </w:r>
    </w:p>
    <w:p w14:paraId="05ABEB62" w14:textId="77777777" w:rsidR="00283632" w:rsidRPr="005D013A" w:rsidRDefault="00283632" w:rsidP="005D013A">
      <w:pPr>
        <w:pStyle w:val="a3"/>
        <w:spacing w:before="0" w:beforeAutospacing="0" w:after="0" w:afterAutospacing="0"/>
        <w:ind w:firstLineChars="200" w:firstLine="640"/>
        <w:rPr>
          <w:rFonts w:ascii="仿宋" w:eastAsia="仿宋" w:hAnsi="仿宋" w:cs="仿宋"/>
          <w:sz w:val="32"/>
          <w:szCs w:val="32"/>
        </w:rPr>
      </w:pPr>
      <w:r w:rsidRPr="005D013A">
        <w:rPr>
          <w:rFonts w:ascii="仿宋" w:eastAsia="仿宋" w:hAnsi="仿宋" w:cs="仿宋" w:hint="eastAsia"/>
          <w:sz w:val="32"/>
          <w:szCs w:val="32"/>
        </w:rPr>
        <w:t>中华文明具有突出的连续性，中华文明是世界上唯一绵延不断且以国家形态发展至今的伟大文明，这充分证明了中华文明具有自我发展、回应挑战、开创新局的文化主体性与旺盛生命力。中华文明具有突出的创新性，中华文明是革故鼎新、辉光日新的文明，静水深流与波澜壮阔交织，连续不是停滞、更不是僵化，而是以创新为支撑的历史进步过程。中华文明具有突出的统一性，中华文明长期的大一统传统，形成了多元一体、团结集中的统一性，“向内凝聚”的统一性追求，是文明连续的前提，也是文明连续的结果。中华文明具有突出的包容性，中华文明从来不用单一文化代替多元文化，而是由多元文化汇聚成共同文化，化解冲突，凝聚共识。中华文明具有突出的和平性，和平、和睦、和谐是中华文明五千多年来一直传承的理念，主张以道德秩序构造一个群己合一的世界，在人己关系中以他人为重。</w:t>
      </w:r>
    </w:p>
    <w:p w14:paraId="2F71B830" w14:textId="77777777" w:rsidR="00283632" w:rsidRPr="005D013A" w:rsidRDefault="00283632" w:rsidP="005D013A">
      <w:pPr>
        <w:pStyle w:val="a3"/>
        <w:spacing w:before="0" w:beforeAutospacing="0" w:after="0" w:afterAutospacing="0"/>
        <w:ind w:firstLineChars="200" w:firstLine="640"/>
        <w:rPr>
          <w:rFonts w:ascii="仿宋" w:eastAsia="仿宋" w:hAnsi="仿宋" w:cs="仿宋"/>
          <w:sz w:val="32"/>
          <w:szCs w:val="32"/>
        </w:rPr>
      </w:pPr>
      <w:r w:rsidRPr="005D013A">
        <w:rPr>
          <w:rFonts w:ascii="仿宋" w:eastAsia="仿宋" w:hAnsi="仿宋" w:cs="仿宋" w:hint="eastAsia"/>
          <w:sz w:val="32"/>
          <w:szCs w:val="32"/>
        </w:rPr>
        <w:lastRenderedPageBreak/>
        <w:t>二、深刻理解“两个结合”的重大意义</w:t>
      </w:r>
    </w:p>
    <w:p w14:paraId="38B3DC02" w14:textId="77777777" w:rsidR="00283632" w:rsidRPr="005D013A" w:rsidRDefault="00283632" w:rsidP="005D013A">
      <w:pPr>
        <w:pStyle w:val="a3"/>
        <w:spacing w:before="0" w:beforeAutospacing="0" w:after="0" w:afterAutospacing="0"/>
        <w:ind w:firstLineChars="200" w:firstLine="640"/>
        <w:rPr>
          <w:rFonts w:ascii="仿宋" w:eastAsia="仿宋" w:hAnsi="仿宋" w:cs="仿宋"/>
          <w:sz w:val="32"/>
          <w:szCs w:val="32"/>
        </w:rPr>
      </w:pPr>
      <w:r w:rsidRPr="005D013A">
        <w:rPr>
          <w:rFonts w:ascii="仿宋" w:eastAsia="仿宋" w:hAnsi="仿宋" w:cs="仿宋" w:hint="eastAsia"/>
          <w:sz w:val="32"/>
          <w:szCs w:val="32"/>
        </w:rPr>
        <w:t>第一，“结合”的前提是彼此契合。“结合”不是硬凑在一起的。马克思主义和中华优秀传统文化来源不同，但彼此存在高度的契合性。相互契合才能有机结合。正是在这个意义上，我们才说中国共产党既是马克思主义的坚定信仰者和践行者，又是中华优秀传统文化的忠实继承者和弘扬者。</w:t>
      </w:r>
    </w:p>
    <w:p w14:paraId="670C1902" w14:textId="77777777" w:rsidR="00283632" w:rsidRPr="005D013A" w:rsidRDefault="00283632" w:rsidP="005D013A">
      <w:pPr>
        <w:pStyle w:val="a3"/>
        <w:spacing w:before="0" w:beforeAutospacing="0" w:after="0" w:afterAutospacing="0"/>
        <w:ind w:firstLineChars="200" w:firstLine="640"/>
        <w:rPr>
          <w:rFonts w:ascii="仿宋" w:eastAsia="仿宋" w:hAnsi="仿宋" w:cs="仿宋"/>
          <w:sz w:val="32"/>
          <w:szCs w:val="32"/>
        </w:rPr>
      </w:pPr>
      <w:r w:rsidRPr="005D013A">
        <w:rPr>
          <w:rFonts w:ascii="仿宋" w:eastAsia="仿宋" w:hAnsi="仿宋" w:cs="仿宋" w:hint="eastAsia"/>
          <w:sz w:val="32"/>
          <w:szCs w:val="32"/>
        </w:rPr>
        <w:t>第二，“结合”的结果是互相成就。“结合”不是“拼盘”，不是简单的“物理反应”，而是深刻的“化学反应”，造就了一个有机统一的新的文化生命体。“第二个结合”让马克思主义成为中国的，中华优秀传统文化成为现代的，让经由“结合”而形成的新文化成为中国式现代化的文化形态。</w:t>
      </w:r>
    </w:p>
    <w:p w14:paraId="56284B39" w14:textId="77777777" w:rsidR="00283632" w:rsidRPr="005D013A" w:rsidRDefault="00283632" w:rsidP="005D013A">
      <w:pPr>
        <w:pStyle w:val="a3"/>
        <w:spacing w:before="0" w:beforeAutospacing="0" w:after="0" w:afterAutospacing="0"/>
        <w:ind w:firstLineChars="200" w:firstLine="640"/>
        <w:rPr>
          <w:rFonts w:ascii="仿宋" w:eastAsia="仿宋" w:hAnsi="仿宋" w:cs="仿宋"/>
          <w:sz w:val="32"/>
          <w:szCs w:val="32"/>
        </w:rPr>
      </w:pPr>
      <w:r w:rsidRPr="005D013A">
        <w:rPr>
          <w:rFonts w:ascii="仿宋" w:eastAsia="仿宋" w:hAnsi="仿宋" w:cs="仿宋" w:hint="eastAsia"/>
          <w:sz w:val="32"/>
          <w:szCs w:val="32"/>
        </w:rPr>
        <w:t>第三，“结合”筑牢了道路根基。我们的社会主义为什么不一样？为什么能够生机勃勃、充满活力？关键就在于中国特色。中国特色的关键就在于“两个结合”。“第二个结合”让中国特色社会主义道路有了更加宏阔深远的历史纵深，拓展了中国特色社会主义道路的文化根基。</w:t>
      </w:r>
    </w:p>
    <w:p w14:paraId="62DAC051" w14:textId="77777777" w:rsidR="00283632" w:rsidRPr="005D013A" w:rsidRDefault="00283632" w:rsidP="005D013A">
      <w:pPr>
        <w:pStyle w:val="a3"/>
        <w:spacing w:before="0" w:beforeAutospacing="0" w:after="0" w:afterAutospacing="0"/>
        <w:ind w:firstLineChars="200" w:firstLine="640"/>
        <w:rPr>
          <w:rFonts w:ascii="仿宋" w:eastAsia="仿宋" w:hAnsi="仿宋" w:cs="仿宋"/>
          <w:sz w:val="32"/>
          <w:szCs w:val="32"/>
        </w:rPr>
      </w:pPr>
      <w:r w:rsidRPr="005D013A">
        <w:rPr>
          <w:rFonts w:ascii="仿宋" w:eastAsia="仿宋" w:hAnsi="仿宋" w:cs="仿宋" w:hint="eastAsia"/>
          <w:sz w:val="32"/>
          <w:szCs w:val="32"/>
        </w:rPr>
        <w:t>第四，“结合”打开了创新空间。“结合”本身就是创新，同时又开启了广阔的理论和实践创新空间。“第二个结合”让我们掌握了思想和文化主动，并有力地作用于道路、理论和制度。更重要的是，“第二个结合”是又一</w:t>
      </w:r>
      <w:r w:rsidRPr="005D013A">
        <w:rPr>
          <w:rFonts w:ascii="仿宋" w:eastAsia="仿宋" w:hAnsi="仿宋" w:cs="仿宋" w:hint="eastAsia"/>
          <w:sz w:val="32"/>
          <w:szCs w:val="32"/>
        </w:rPr>
        <w:lastRenderedPageBreak/>
        <w:t>次的思想解放，让我们能够在更广阔的文化空间中，充分运用中华优秀传统文化的宝贵资源，探索面向未来的理论和制度创新。</w:t>
      </w:r>
    </w:p>
    <w:p w14:paraId="7D10D1DE" w14:textId="77777777" w:rsidR="00283632" w:rsidRPr="005D013A" w:rsidRDefault="00283632" w:rsidP="005D013A">
      <w:pPr>
        <w:pStyle w:val="a3"/>
        <w:spacing w:before="0" w:beforeAutospacing="0" w:after="0" w:afterAutospacing="0"/>
        <w:ind w:firstLineChars="200" w:firstLine="640"/>
        <w:rPr>
          <w:rFonts w:ascii="仿宋" w:eastAsia="仿宋" w:hAnsi="仿宋" w:cs="仿宋"/>
          <w:sz w:val="32"/>
          <w:szCs w:val="32"/>
        </w:rPr>
      </w:pPr>
      <w:r w:rsidRPr="005D013A">
        <w:rPr>
          <w:rFonts w:ascii="仿宋" w:eastAsia="仿宋" w:hAnsi="仿宋" w:cs="仿宋" w:hint="eastAsia"/>
          <w:sz w:val="32"/>
          <w:szCs w:val="32"/>
        </w:rPr>
        <w:t>第五，“结合”巩固了文化主体性。任何文化要立得住、行得远，要有引领力、凝聚力、塑造力、辐射力，就必须有自己的主体性。有了文化主体性，就有了文化意义上坚定的自我，文化自信就有了根本依托，中国共产党就有了引领时代的强大文化力量，中华民族和中国人民就有了国家认同的坚实文化基础，中华文明就有了和世界其他文明交流互鉴的鲜明文化特性。</w:t>
      </w:r>
    </w:p>
    <w:p w14:paraId="095027D0" w14:textId="77777777" w:rsidR="00283632" w:rsidRPr="005D013A" w:rsidRDefault="00283632" w:rsidP="005D013A">
      <w:pPr>
        <w:pStyle w:val="a3"/>
        <w:spacing w:before="0" w:beforeAutospacing="0" w:after="0" w:afterAutospacing="0"/>
        <w:ind w:firstLineChars="200" w:firstLine="640"/>
        <w:rPr>
          <w:rFonts w:ascii="仿宋" w:eastAsia="仿宋" w:hAnsi="仿宋" w:cs="仿宋"/>
          <w:sz w:val="32"/>
          <w:szCs w:val="32"/>
        </w:rPr>
      </w:pPr>
      <w:r w:rsidRPr="005D013A">
        <w:rPr>
          <w:rFonts w:ascii="仿宋" w:eastAsia="仿宋" w:hAnsi="仿宋" w:cs="仿宋" w:hint="eastAsia"/>
          <w:sz w:val="32"/>
          <w:szCs w:val="32"/>
        </w:rPr>
        <w:t>“第二个结合”，是我们党对马克思主义中国化时代化历史经验的深刻总结，是对中华文明发展规律的深刻把握，表明我们党对中国道路、理论、制度的认识达到了新高度，表明我们党的历史自信、文化自信达到了新高度，表明我们党在传承中华优秀传统文化中推进文化创新的自觉性达到了新高度。</w:t>
      </w:r>
    </w:p>
    <w:p w14:paraId="63141B45" w14:textId="77777777" w:rsidR="00283632" w:rsidRPr="005D013A" w:rsidRDefault="00283632" w:rsidP="005D013A">
      <w:pPr>
        <w:pStyle w:val="a3"/>
        <w:spacing w:before="0" w:beforeAutospacing="0" w:after="0" w:afterAutospacing="0"/>
        <w:ind w:firstLineChars="200" w:firstLine="640"/>
        <w:rPr>
          <w:rFonts w:ascii="仿宋" w:eastAsia="仿宋" w:hAnsi="仿宋" w:cs="仿宋"/>
          <w:sz w:val="32"/>
          <w:szCs w:val="32"/>
        </w:rPr>
      </w:pPr>
      <w:r w:rsidRPr="005D013A">
        <w:rPr>
          <w:rFonts w:ascii="仿宋" w:eastAsia="仿宋" w:hAnsi="仿宋" w:cs="仿宋" w:hint="eastAsia"/>
          <w:sz w:val="32"/>
          <w:szCs w:val="32"/>
        </w:rPr>
        <w:t>三、更好担负起新的文化使命</w:t>
      </w:r>
    </w:p>
    <w:p w14:paraId="15671590" w14:textId="77777777" w:rsidR="00283632" w:rsidRPr="005D013A" w:rsidRDefault="00283632" w:rsidP="005D013A">
      <w:pPr>
        <w:pStyle w:val="a3"/>
        <w:spacing w:before="0" w:beforeAutospacing="0" w:after="0" w:afterAutospacing="0"/>
        <w:ind w:firstLineChars="200" w:firstLine="640"/>
        <w:rPr>
          <w:rFonts w:ascii="仿宋" w:eastAsia="仿宋" w:hAnsi="仿宋" w:cs="仿宋"/>
          <w:sz w:val="32"/>
          <w:szCs w:val="32"/>
        </w:rPr>
      </w:pPr>
      <w:r w:rsidRPr="005D013A">
        <w:rPr>
          <w:rFonts w:ascii="仿宋" w:eastAsia="仿宋" w:hAnsi="仿宋" w:cs="仿宋" w:hint="eastAsia"/>
          <w:sz w:val="32"/>
          <w:szCs w:val="32"/>
        </w:rPr>
        <w:t>第一，坚定文化自信。自信才能自强。有文化自信的民族，才能立得住、站得稳、行得远。坚定文化自信的首要任务，就是立足中华民族伟大历史实践和当代实践，用中国道理总结好中国经验，把中国经验提升为中国理论。</w:t>
      </w:r>
    </w:p>
    <w:p w14:paraId="2EB2F394" w14:textId="77777777" w:rsidR="00283632" w:rsidRPr="005D013A" w:rsidRDefault="00283632" w:rsidP="005D013A">
      <w:pPr>
        <w:pStyle w:val="a3"/>
        <w:spacing w:before="0" w:beforeAutospacing="0" w:after="0" w:afterAutospacing="0"/>
        <w:ind w:firstLineChars="200" w:firstLine="640"/>
        <w:rPr>
          <w:rFonts w:ascii="仿宋" w:eastAsia="仿宋" w:hAnsi="仿宋" w:cs="仿宋"/>
          <w:sz w:val="32"/>
          <w:szCs w:val="32"/>
        </w:rPr>
      </w:pPr>
      <w:r w:rsidRPr="005D013A">
        <w:rPr>
          <w:rFonts w:ascii="仿宋" w:eastAsia="仿宋" w:hAnsi="仿宋" w:cs="仿宋" w:hint="eastAsia"/>
          <w:sz w:val="32"/>
          <w:szCs w:val="32"/>
        </w:rPr>
        <w:lastRenderedPageBreak/>
        <w:t>第二，秉持开放包容。开放包容始终是文明发展的活力来源，也是文化自信的显著标志。秉持开放包容，就是要更加积极主动地学习借鉴人类创造的一切优秀文明成果。</w:t>
      </w:r>
    </w:p>
    <w:p w14:paraId="22374C6F" w14:textId="77777777" w:rsidR="00283632" w:rsidRPr="005D013A" w:rsidRDefault="00283632" w:rsidP="005D013A">
      <w:pPr>
        <w:pStyle w:val="a3"/>
        <w:spacing w:before="0" w:beforeAutospacing="0" w:after="0" w:afterAutospacing="0"/>
        <w:ind w:firstLineChars="200" w:firstLine="640"/>
        <w:rPr>
          <w:rFonts w:ascii="仿宋" w:eastAsia="仿宋" w:hAnsi="仿宋" w:cs="仿宋"/>
          <w:sz w:val="32"/>
          <w:szCs w:val="32"/>
        </w:rPr>
      </w:pPr>
      <w:r w:rsidRPr="005D013A">
        <w:rPr>
          <w:rFonts w:ascii="仿宋" w:eastAsia="仿宋" w:hAnsi="仿宋" w:cs="仿宋" w:hint="eastAsia"/>
          <w:sz w:val="32"/>
          <w:szCs w:val="32"/>
        </w:rPr>
        <w:t>第三，坚持守正创新。对文化建设来说，守正才能不迷失自我、不迷失方向，创新才能把握时代、引领时代。守正，守的是马克思主义在意识形态领域指导地位的根本制度，创新，创的是新思路、新话语、新机制、新形式。</w:t>
      </w:r>
    </w:p>
    <w:p w14:paraId="3E7C05BB" w14:textId="77777777" w:rsidR="00283632" w:rsidRPr="005D013A" w:rsidRDefault="00283632" w:rsidP="005D013A">
      <w:pPr>
        <w:pStyle w:val="a3"/>
        <w:spacing w:before="0" w:beforeAutospacing="0" w:after="0" w:afterAutospacing="0"/>
        <w:ind w:firstLineChars="200" w:firstLine="640"/>
        <w:rPr>
          <w:rFonts w:ascii="仿宋" w:eastAsia="仿宋" w:hAnsi="仿宋" w:cs="仿宋"/>
          <w:sz w:val="32"/>
          <w:szCs w:val="32"/>
        </w:rPr>
      </w:pPr>
      <w:r w:rsidRPr="005D013A">
        <w:rPr>
          <w:rFonts w:ascii="仿宋" w:eastAsia="仿宋" w:hAnsi="仿宋" w:cs="仿宋" w:hint="eastAsia"/>
          <w:sz w:val="32"/>
          <w:szCs w:val="32"/>
        </w:rPr>
        <w:t>同志们！对历史最好的继承就是创造新的历史，对人类文明最大的礼敬就是创造人类文明新形态。希望大家担当使命、奋发有为，共同努力创造属于我们这个时代的新文化，建设中华民族现代文明！</w:t>
      </w:r>
    </w:p>
    <w:p w14:paraId="5493E28B" w14:textId="00AB15DD" w:rsidR="00657621" w:rsidRPr="005D013A" w:rsidRDefault="00657621" w:rsidP="005D013A">
      <w:pPr>
        <w:pStyle w:val="a3"/>
        <w:spacing w:before="0" w:beforeAutospacing="0" w:after="0" w:afterAutospacing="0"/>
        <w:ind w:firstLineChars="200" w:firstLine="640"/>
        <w:rPr>
          <w:rFonts w:ascii="仿宋" w:eastAsia="仿宋" w:hAnsi="仿宋" w:cs="仿宋"/>
          <w:sz w:val="32"/>
          <w:szCs w:val="32"/>
        </w:rPr>
      </w:pPr>
      <w:r w:rsidRPr="005D013A">
        <w:rPr>
          <w:rFonts w:ascii="仿宋" w:eastAsia="仿宋" w:hAnsi="仿宋" w:cs="仿宋"/>
          <w:sz w:val="32"/>
          <w:szCs w:val="32"/>
        </w:rPr>
        <w:br w:type="page"/>
      </w:r>
    </w:p>
    <w:p w14:paraId="23AD4A63" w14:textId="2AF3C8CD" w:rsidR="00657621" w:rsidRPr="00657621" w:rsidRDefault="00331B84" w:rsidP="00331B84">
      <w:pPr>
        <w:widowControl/>
        <w:shd w:val="clear" w:color="auto" w:fill="FFFFFF"/>
        <w:jc w:val="left"/>
        <w:outlineLvl w:val="0"/>
        <w:rPr>
          <w:rFonts w:ascii="宋体" w:eastAsia="宋体" w:hAnsi="宋体" w:cs="宋体"/>
          <w:b/>
          <w:bCs/>
          <w:color w:val="333333"/>
          <w:kern w:val="36"/>
          <w:sz w:val="44"/>
          <w:szCs w:val="44"/>
        </w:rPr>
      </w:pPr>
      <w:r>
        <w:rPr>
          <w:rFonts w:ascii="宋体" w:eastAsia="宋体" w:hAnsi="宋体" w:cs="宋体" w:hint="eastAsia"/>
          <w:b/>
          <w:bCs/>
          <w:color w:val="333333"/>
          <w:kern w:val="36"/>
          <w:sz w:val="44"/>
          <w:szCs w:val="44"/>
        </w:rPr>
        <w:lastRenderedPageBreak/>
        <w:t>材料2</w:t>
      </w:r>
      <w:r>
        <w:rPr>
          <w:rFonts w:ascii="宋体" w:eastAsia="宋体" w:hAnsi="宋体" w:cs="宋体"/>
          <w:b/>
          <w:bCs/>
          <w:color w:val="333333"/>
          <w:kern w:val="36"/>
          <w:sz w:val="44"/>
          <w:szCs w:val="44"/>
        </w:rPr>
        <w:t>.</w:t>
      </w:r>
      <w:r w:rsidR="00657621" w:rsidRPr="00657621">
        <w:rPr>
          <w:rFonts w:ascii="宋体" w:eastAsia="宋体" w:hAnsi="宋体" w:cs="宋体"/>
          <w:b/>
          <w:bCs/>
          <w:color w:val="333333"/>
          <w:kern w:val="36"/>
          <w:sz w:val="44"/>
          <w:szCs w:val="44"/>
        </w:rPr>
        <w:t>习近平文化思想首次提出</w:t>
      </w:r>
    </w:p>
    <w:p w14:paraId="0F3E3E77" w14:textId="53630C5F" w:rsidR="00657621" w:rsidRPr="005D013A" w:rsidRDefault="00657621" w:rsidP="005D013A">
      <w:pPr>
        <w:pStyle w:val="a3"/>
        <w:spacing w:before="0" w:beforeAutospacing="0" w:after="0" w:afterAutospacing="0"/>
        <w:ind w:firstLineChars="200" w:firstLine="640"/>
        <w:rPr>
          <w:rFonts w:ascii="仿宋" w:eastAsia="仿宋" w:hAnsi="仿宋" w:cs="仿宋"/>
          <w:sz w:val="32"/>
          <w:szCs w:val="32"/>
        </w:rPr>
      </w:pPr>
      <w:r w:rsidRPr="005D013A">
        <w:rPr>
          <w:rFonts w:ascii="仿宋" w:eastAsia="仿宋" w:hAnsi="仿宋" w:cs="仿宋"/>
          <w:sz w:val="32"/>
          <w:szCs w:val="32"/>
        </w:rPr>
        <w:t>全国宣传思想文化工作会议10月7日至8日在京召开。与以往相比，这次会议的名称增加了“文化”二字。会议最重要的成果就是首次提出了习近平文化思想。</w:t>
      </w:r>
    </w:p>
    <w:p w14:paraId="61EF0198" w14:textId="77777777" w:rsidR="00657621" w:rsidRPr="005D013A" w:rsidRDefault="00657621" w:rsidP="005D013A">
      <w:pPr>
        <w:pStyle w:val="a3"/>
        <w:spacing w:before="0" w:beforeAutospacing="0" w:after="0" w:afterAutospacing="0"/>
        <w:ind w:firstLineChars="200" w:firstLine="640"/>
        <w:rPr>
          <w:rFonts w:ascii="仿宋" w:eastAsia="仿宋" w:hAnsi="仿宋" w:cs="仿宋"/>
          <w:sz w:val="32"/>
          <w:szCs w:val="32"/>
        </w:rPr>
      </w:pPr>
      <w:r w:rsidRPr="005D013A">
        <w:rPr>
          <w:rFonts w:ascii="仿宋" w:eastAsia="仿宋" w:hAnsi="仿宋" w:cs="仿宋"/>
          <w:sz w:val="32"/>
          <w:szCs w:val="32"/>
        </w:rPr>
        <w:t>（一）实践总结、理论结晶</w:t>
      </w:r>
    </w:p>
    <w:p w14:paraId="291CFE0F" w14:textId="77777777" w:rsidR="00657621" w:rsidRPr="005D013A" w:rsidRDefault="00657621" w:rsidP="005D013A">
      <w:pPr>
        <w:pStyle w:val="a3"/>
        <w:spacing w:before="0" w:beforeAutospacing="0" w:after="0" w:afterAutospacing="0"/>
        <w:ind w:firstLineChars="200" w:firstLine="640"/>
        <w:rPr>
          <w:rFonts w:ascii="仿宋" w:eastAsia="仿宋" w:hAnsi="仿宋" w:cs="仿宋"/>
          <w:sz w:val="32"/>
          <w:szCs w:val="32"/>
        </w:rPr>
      </w:pPr>
      <w:r w:rsidRPr="005D013A">
        <w:rPr>
          <w:rFonts w:ascii="仿宋" w:eastAsia="仿宋" w:hAnsi="仿宋" w:cs="仿宋"/>
          <w:sz w:val="32"/>
          <w:szCs w:val="32"/>
        </w:rPr>
        <w:t>进入新时代，文化在振奋民族精神、维系国家认同、促进经济社会发展和人的全面发展等方面作用充分凸显。</w:t>
      </w:r>
    </w:p>
    <w:p w14:paraId="584B571F" w14:textId="77777777" w:rsidR="00657621" w:rsidRPr="005D013A" w:rsidRDefault="00657621" w:rsidP="005D013A">
      <w:pPr>
        <w:pStyle w:val="a3"/>
        <w:spacing w:before="0" w:beforeAutospacing="0" w:after="0" w:afterAutospacing="0"/>
        <w:ind w:firstLineChars="200" w:firstLine="640"/>
        <w:rPr>
          <w:rFonts w:ascii="仿宋" w:eastAsia="仿宋" w:hAnsi="仿宋"/>
          <w:sz w:val="32"/>
          <w:szCs w:val="32"/>
        </w:rPr>
      </w:pPr>
      <w:r w:rsidRPr="005D013A">
        <w:rPr>
          <w:rFonts w:ascii="仿宋" w:eastAsia="仿宋" w:hAnsi="仿宋" w:cs="仿宋"/>
          <w:sz w:val="32"/>
          <w:szCs w:val="32"/>
        </w:rPr>
        <w:t>党的十八大以来，习近平总书记</w:t>
      </w:r>
      <w:r w:rsidRPr="005D013A">
        <w:rPr>
          <w:rFonts w:ascii="仿宋" w:eastAsia="仿宋" w:hAnsi="仿宋"/>
          <w:sz w:val="32"/>
          <w:szCs w:val="32"/>
        </w:rPr>
        <w:t>把宣传思想文化工作摆在治国理政的重要位置，出席一系列重要会议、发表一系列重要讲话、作出一系列重要指示批示，对网信、文艺、新闻、哲学社会科学、思政、文化传承发展等各个领域，进行统筹谋划、分类指导、部署推进，倾注了巨大心血，投入了大量精力。</w:t>
      </w:r>
    </w:p>
    <w:p w14:paraId="5D5A19A6"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t>聚焦做好新时代宣传思想文化工作，总书记鲜明提出一系列重大创新理论：</w:t>
      </w:r>
    </w:p>
    <w:p w14:paraId="6496E9E4"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t>提出坚定文化自信，并将其纳入中国特色社会主义“四个自信”；</w:t>
      </w:r>
    </w:p>
    <w:p w14:paraId="0C97C1F3"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t>把坚持社会主义核心价值体系纳入新时代坚持和发展中国特色社会主义的基本方略；</w:t>
      </w:r>
    </w:p>
    <w:p w14:paraId="34F82CE4"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t>从着眼新形势新任务新要求，明确宣传思想文化工作“举旗帜、聚民心、育新人、兴文化、展形象”的使命任务；</w:t>
      </w:r>
    </w:p>
    <w:p w14:paraId="2FDF07B6"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lastRenderedPageBreak/>
        <w:t>提出“两个结合”特别是“第二个结合”的重大论断，让我们能够在更广阔的文化空间中，充分运用中华优秀传统文化的宝贵资源，探索面向未来的理论和制度创新；</w:t>
      </w:r>
    </w:p>
    <w:p w14:paraId="1A37A5A4"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t>……</w:t>
      </w:r>
    </w:p>
    <w:p w14:paraId="63DA33DB"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t>习近平总书记在新时代文化建设方面的新思想新观点新论断，内涵十分丰富、论述极为深刻，是新时代党领导文化建设实践经验的理论总结，丰富和发展了马克思主义文化理论，构成了习近平新时代中国特色社会主义思想的文化篇，形成了习近平文化思想。</w:t>
      </w:r>
    </w:p>
    <w:p w14:paraId="45044A00"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t>这一重要思想，充分反映了习近平总书记关于文化建设理论成果在体系化、学理化方面日益完善的实际，标志着我们党对中国特色社会主义文化建设规律的认识达到了新高度，表明我们党的历史自信、文化自信达到了新高度，在党的宣传思想文化事业发展史上具有里程碑意义。</w:t>
      </w:r>
    </w:p>
    <w:p w14:paraId="5097BBFD"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t>（二）明体达用、体用贯通</w:t>
      </w:r>
    </w:p>
    <w:p w14:paraId="6813B884"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t>习近平总书记在重要指示中强调，新时代新征程，世界百年未有之大变局加速演进，中华民族伟大复兴进入关键时期，战略机遇和风险挑战并存，宣传思想文化工作面临新形势新任务，必须要有新气象新作为。</w:t>
      </w:r>
    </w:p>
    <w:p w14:paraId="579A9776"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t>如何才能展现新气象新作为？</w:t>
      </w:r>
    </w:p>
    <w:p w14:paraId="60B17F34"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lastRenderedPageBreak/>
        <w:t>明确首要政治任务，即坚持以习近平新时代中国特色社会主义思想为指导，全面贯彻党的二十大精神，聚焦用党的创新理论武装全党、教育人民；</w:t>
      </w:r>
    </w:p>
    <w:p w14:paraId="1469D8F7"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t>聚焦新的文化使命，即在新的历史起点上继续推动文化繁荣、建设文化强国、建设中华民族现代文明；</w:t>
      </w:r>
    </w:p>
    <w:p w14:paraId="3BB544DC"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t>指明基本遵循原则，即坚定文化自信，秉持开放包容，坚持守正创新；</w:t>
      </w:r>
    </w:p>
    <w:p w14:paraId="341F908D"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t>明确提出“七个着力”的要求，即着力加强党对宣传思想文化工作的领导，着力建设具有强大凝聚力和引领力的社会主义意识形态，着力培育和践行社会主义核心价值观，着力提升新闻舆论传播力引导力影响力公信力，着力赓续中华文脉、推动中华优秀传统文化创造性转化和创新性发展，着力推动文化事业和文化产业繁荣发展，着力加强国际传播能力建设、促进文明交流互鉴。</w:t>
      </w:r>
    </w:p>
    <w:p w14:paraId="39F948E4"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t>一系列重要内容，既有认识论又有方法论，既有宏观层面的整体指导，又有具体层面的实践路径，充分表明习近平文化思想既有文化理论观点上的创新和突破，又有文化工作布局上的部署要求，彰显了这一思想明体达用、体用贯通的鲜明特点。</w:t>
      </w:r>
    </w:p>
    <w:p w14:paraId="2B6E1A3D"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t>（三）思想武器、行动指南</w:t>
      </w:r>
    </w:p>
    <w:p w14:paraId="39F14D9C"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t>一个民族的复兴，需要强大的物质力量，也需要强大的精神力量。</w:t>
      </w:r>
    </w:p>
    <w:p w14:paraId="793B1D07"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lastRenderedPageBreak/>
        <w:t>宣传思想文化战线肩负着为全面建设社会主义现代化国家、全面推进中华民族伟大复兴提供坚强思想保证、强大精神力量、有利文化条件的重要职责。</w:t>
      </w:r>
    </w:p>
    <w:p w14:paraId="6BD5A10F"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t>重任在肩、使命光荣。宣传思想文化战线更要科学把握新的形势和任务：</w:t>
      </w:r>
    </w:p>
    <w:p w14:paraId="7D909EAD"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t>从内部环境看，踏上新征程，向着以中国式现代化全面推进中华民族伟大复兴的目标迈进，迫切需要统一思想、坚定信心，凝聚起万众一心的磅礴力量。</w:t>
      </w:r>
    </w:p>
    <w:p w14:paraId="30245825"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t>从国际局势看，世界百年变局加速演进，国际环境发生深刻变化，迫切需要不断提升国家文化软实力和中华文化影响力。</w:t>
      </w:r>
    </w:p>
    <w:p w14:paraId="7D5662AC"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t>从技术发展看，信息化浪潮迅猛发展，迫切需要把互联网这个变量变成事业发展的增量，汇聚网上网下同心圆。</w:t>
      </w:r>
    </w:p>
    <w:p w14:paraId="76145B83"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t>从自身发展看，在取得历史性成就的同时，宣传思想文化工作也还存在亟待解决的难题，迫切需要坚持守正创新、主动识变应变求变，推动事业发展迈向新天地。</w:t>
      </w:r>
    </w:p>
    <w:p w14:paraId="0607BAB0"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t>因此，面临这样的形势任务，必须推动宣传思想文化工作高质量发展，这是时代所需、使命所系、群众所盼，是宣传思想文化战线面临的一道必答题。</w:t>
      </w:r>
    </w:p>
    <w:p w14:paraId="71919C6B"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t>习近平文化思想，为做好新时代新征程宣传思想文化工作、担负起新的文化使命提供了强大思想武器和科学行动指南。</w:t>
      </w:r>
    </w:p>
    <w:p w14:paraId="7A2AB4B2" w14:textId="77777777" w:rsidR="00657621" w:rsidRPr="005D013A" w:rsidRDefault="00657621" w:rsidP="005D013A">
      <w:pPr>
        <w:pStyle w:val="a3"/>
        <w:shd w:val="clear" w:color="auto" w:fill="FFFFFF"/>
        <w:spacing w:before="0" w:beforeAutospacing="0" w:after="0" w:afterAutospacing="0"/>
        <w:ind w:firstLineChars="200" w:firstLine="640"/>
        <w:jc w:val="both"/>
        <w:rPr>
          <w:rFonts w:ascii="仿宋" w:eastAsia="仿宋" w:hAnsi="仿宋"/>
          <w:sz w:val="32"/>
          <w:szCs w:val="32"/>
        </w:rPr>
      </w:pPr>
      <w:r w:rsidRPr="005D013A">
        <w:rPr>
          <w:rFonts w:ascii="仿宋" w:eastAsia="仿宋" w:hAnsi="仿宋"/>
          <w:sz w:val="32"/>
          <w:szCs w:val="32"/>
        </w:rPr>
        <w:lastRenderedPageBreak/>
        <w:t>面向未来，宣传思想文化战线唯有紧紧围绕学习贯彻这一重要思想，持续加强学习、研究、阐释，并自觉贯彻落实到宣传思想文化工作各方面和全过程，推动各项工作落地见效，才能答好必答题，不断开创新时代宣传思想文化工作新局面。</w:t>
      </w:r>
    </w:p>
    <w:p w14:paraId="3E7270E3" w14:textId="44DE6A07" w:rsidR="005D013A" w:rsidRDefault="005D013A">
      <w:pPr>
        <w:widowControl/>
        <w:jc w:val="left"/>
        <w:rPr>
          <w:rFonts w:ascii="仿宋" w:eastAsia="仿宋" w:hAnsi="仿宋"/>
          <w:sz w:val="32"/>
          <w:szCs w:val="32"/>
        </w:rPr>
      </w:pPr>
      <w:r>
        <w:rPr>
          <w:rFonts w:ascii="仿宋" w:eastAsia="仿宋" w:hAnsi="仿宋"/>
          <w:sz w:val="32"/>
          <w:szCs w:val="32"/>
        </w:rPr>
        <w:br w:type="page"/>
      </w:r>
    </w:p>
    <w:p w14:paraId="239669BC" w14:textId="3A539494" w:rsidR="002D258F" w:rsidRPr="00331B84" w:rsidRDefault="00331B84" w:rsidP="00331B84">
      <w:pPr>
        <w:widowControl/>
        <w:shd w:val="clear" w:color="auto" w:fill="FFFFFF"/>
        <w:jc w:val="left"/>
        <w:outlineLvl w:val="0"/>
        <w:rPr>
          <w:rFonts w:ascii="宋体" w:eastAsia="宋体" w:hAnsi="宋体" w:cs="宋体"/>
          <w:b/>
          <w:bCs/>
          <w:color w:val="333333"/>
          <w:kern w:val="36"/>
          <w:sz w:val="44"/>
          <w:szCs w:val="44"/>
        </w:rPr>
      </w:pPr>
      <w:r>
        <w:rPr>
          <w:rFonts w:ascii="宋体" w:eastAsia="宋体" w:hAnsi="宋体" w:cs="宋体" w:hint="eastAsia"/>
          <w:b/>
          <w:bCs/>
          <w:color w:val="333333"/>
          <w:kern w:val="36"/>
          <w:sz w:val="44"/>
          <w:szCs w:val="44"/>
        </w:rPr>
        <w:lastRenderedPageBreak/>
        <w:t>材料</w:t>
      </w:r>
      <w:r>
        <w:rPr>
          <w:rFonts w:ascii="宋体" w:eastAsia="宋体" w:hAnsi="宋体" w:cs="宋体"/>
          <w:b/>
          <w:bCs/>
          <w:color w:val="333333"/>
          <w:kern w:val="36"/>
          <w:sz w:val="44"/>
          <w:szCs w:val="44"/>
        </w:rPr>
        <w:t>3.</w:t>
      </w:r>
      <w:r w:rsidR="005D013A" w:rsidRPr="00331B84">
        <w:rPr>
          <w:rFonts w:ascii="宋体" w:eastAsia="宋体" w:hAnsi="宋体" w:cs="宋体" w:hint="eastAsia"/>
          <w:b/>
          <w:bCs/>
          <w:color w:val="333333"/>
          <w:kern w:val="36"/>
          <w:sz w:val="44"/>
          <w:szCs w:val="44"/>
        </w:rPr>
        <w:t>习近平对宣传思想文化工作作出重要指示</w:t>
      </w:r>
    </w:p>
    <w:p w14:paraId="49B0C4C9" w14:textId="77777777" w:rsidR="00331B84" w:rsidRPr="00331B84" w:rsidRDefault="00331B84" w:rsidP="00331B84">
      <w:pPr>
        <w:pStyle w:val="a3"/>
        <w:shd w:val="clear" w:color="auto" w:fill="FDFDFD"/>
        <w:spacing w:before="0" w:beforeAutospacing="0" w:after="150" w:afterAutospacing="0"/>
        <w:ind w:firstLine="480"/>
        <w:rPr>
          <w:rFonts w:ascii="仿宋" w:eastAsia="仿宋" w:hAnsi="仿宋"/>
          <w:color w:val="333333"/>
          <w:sz w:val="32"/>
          <w:szCs w:val="32"/>
        </w:rPr>
      </w:pPr>
      <w:r w:rsidRPr="00331B84">
        <w:rPr>
          <w:rFonts w:ascii="仿宋" w:eastAsia="仿宋" w:hAnsi="仿宋" w:hint="eastAsia"/>
          <w:color w:val="333333"/>
          <w:sz w:val="32"/>
          <w:szCs w:val="32"/>
        </w:rPr>
        <w:t>中共中央总书记、国家主席、中央军委主席习近平近日对宣传思想文化工作作出重要指示指出，宣传思想文化工作事关党的前途命运，事关国家长治久安，事关民族凝聚力和向心力，是一项极端重要的工作。党的十八大以来，党中央从全局和战略高度，对宣传思想文化工作作出系统谋划和部署，推动新时代宣传思想文化事业取得历史性成就，意识形态领域形势发生全局性、根本性转变，全党全国各族人民文化自信明显增强、精神面貌更加奋发昂扬。</w:t>
      </w:r>
    </w:p>
    <w:p w14:paraId="1D7A255E" w14:textId="77777777" w:rsidR="00331B84" w:rsidRPr="00331B84" w:rsidRDefault="00331B84" w:rsidP="00331B84">
      <w:pPr>
        <w:pStyle w:val="a3"/>
        <w:shd w:val="clear" w:color="auto" w:fill="FDFDFD"/>
        <w:spacing w:before="0" w:beforeAutospacing="0" w:after="150" w:afterAutospacing="0"/>
        <w:ind w:firstLine="480"/>
        <w:rPr>
          <w:rFonts w:ascii="仿宋" w:eastAsia="仿宋" w:hAnsi="仿宋" w:hint="eastAsia"/>
          <w:color w:val="333333"/>
          <w:sz w:val="32"/>
          <w:szCs w:val="32"/>
        </w:rPr>
      </w:pPr>
      <w:r w:rsidRPr="00331B84">
        <w:rPr>
          <w:rFonts w:ascii="仿宋" w:eastAsia="仿宋" w:hAnsi="仿宋" w:hint="eastAsia"/>
          <w:color w:val="333333"/>
          <w:sz w:val="32"/>
          <w:szCs w:val="32"/>
        </w:rPr>
        <w:t>习近平强调，新时代新征程，世界百年未有之大变局加速演进，中华民族伟大复兴进入关键时期，战略机遇和风险挑战并存，宣传思想文化工作面临新形势新任务，必须要有新气象新作为。要坚持以新时代中国特色社会主义思想为指导，全面贯彻党的二十大精神，聚焦用党的创新理论武装全党、教育人民这个首要政治任务，围绕在新的历史起点上继续推动文化繁荣、建设文化强国、建设中华民族现代文明这一新的文化使命，坚定文化自信，秉持开放包容，坚持守正创新，着力加强党对宣传思想文化工作的领导，着力建设具有强大凝聚力和引领力的社会主义意识形态，着力培育和践行社会主义核心价值观，着力提升新闻舆论传播力引导力影响力公信力，着力赓续中华文脉、</w:t>
      </w:r>
      <w:r w:rsidRPr="00331B84">
        <w:rPr>
          <w:rFonts w:ascii="仿宋" w:eastAsia="仿宋" w:hAnsi="仿宋" w:hint="eastAsia"/>
          <w:color w:val="333333"/>
          <w:sz w:val="32"/>
          <w:szCs w:val="32"/>
        </w:rPr>
        <w:lastRenderedPageBreak/>
        <w:t>推动中华优秀传统文化创造性转化和创新性发展，着力推动文化事业和文化产业繁荣发展，着力加强国际传播能力建设、促进文明交流互鉴，充分激发全民族文化创新创造活力，不断巩固全党全国各族人民团结奋斗的共同思想基础，不断提升国家文化软实力和中华文化影响力，为全面建设社会主义现代化国家、全面推进中华民族伟大复兴提供坚强思想保证、强大精神力量、有利文化条件。</w:t>
      </w:r>
    </w:p>
    <w:p w14:paraId="71F85286" w14:textId="77777777" w:rsidR="00331B84" w:rsidRPr="00331B84" w:rsidRDefault="00331B84" w:rsidP="00331B84">
      <w:pPr>
        <w:pStyle w:val="a3"/>
        <w:shd w:val="clear" w:color="auto" w:fill="FDFDFD"/>
        <w:spacing w:before="0" w:beforeAutospacing="0" w:after="150" w:afterAutospacing="0"/>
        <w:ind w:firstLine="480"/>
        <w:rPr>
          <w:rFonts w:ascii="仿宋" w:eastAsia="仿宋" w:hAnsi="仿宋" w:hint="eastAsia"/>
          <w:color w:val="333333"/>
          <w:sz w:val="32"/>
          <w:szCs w:val="32"/>
        </w:rPr>
      </w:pPr>
      <w:r w:rsidRPr="00331B84">
        <w:rPr>
          <w:rFonts w:ascii="仿宋" w:eastAsia="仿宋" w:hAnsi="仿宋" w:hint="eastAsia"/>
          <w:color w:val="333333"/>
          <w:sz w:val="32"/>
          <w:szCs w:val="32"/>
        </w:rPr>
        <w:t>习近平强调，各级党委（党组）要把做好宣传思想文化工作作为重大政治责任扛在肩上，确保党中央关于文化建设的决策部署落到实处。各级宣传文化部门要强化政治担当，勇于改革创新，敢于善于斗争，不断开创新时代宣传思想文化工作新局面。</w:t>
      </w:r>
    </w:p>
    <w:p w14:paraId="5E82D48A" w14:textId="77777777" w:rsidR="00331B84" w:rsidRPr="00331B84" w:rsidRDefault="00331B84" w:rsidP="00331B84">
      <w:pPr>
        <w:pStyle w:val="a3"/>
        <w:shd w:val="clear" w:color="auto" w:fill="FDFDFD"/>
        <w:spacing w:before="0" w:beforeAutospacing="0" w:after="150" w:afterAutospacing="0"/>
        <w:ind w:firstLine="480"/>
        <w:rPr>
          <w:rFonts w:ascii="仿宋" w:eastAsia="仿宋" w:hAnsi="仿宋" w:hint="eastAsia"/>
          <w:color w:val="333333"/>
          <w:sz w:val="32"/>
          <w:szCs w:val="32"/>
        </w:rPr>
      </w:pPr>
      <w:r w:rsidRPr="00331B84">
        <w:rPr>
          <w:rFonts w:ascii="仿宋" w:eastAsia="仿宋" w:hAnsi="仿宋" w:hint="eastAsia"/>
          <w:color w:val="333333"/>
          <w:sz w:val="32"/>
          <w:szCs w:val="32"/>
        </w:rPr>
        <w:t>全国宣传思想文化工作会议10月7日至8日在京召开。会上传达了习近平重要指示。中共中央政治局常委、中央书记处书记蔡奇出席会议并讲话。</w:t>
      </w:r>
    </w:p>
    <w:p w14:paraId="5C20A7B2" w14:textId="77777777" w:rsidR="00331B84" w:rsidRPr="00331B84" w:rsidRDefault="00331B84" w:rsidP="00331B84">
      <w:pPr>
        <w:pStyle w:val="a3"/>
        <w:shd w:val="clear" w:color="auto" w:fill="FDFDFD"/>
        <w:spacing w:before="0" w:beforeAutospacing="0" w:after="150" w:afterAutospacing="0"/>
        <w:ind w:firstLine="480"/>
        <w:rPr>
          <w:rFonts w:ascii="仿宋" w:eastAsia="仿宋" w:hAnsi="仿宋" w:hint="eastAsia"/>
          <w:color w:val="333333"/>
          <w:sz w:val="32"/>
          <w:szCs w:val="32"/>
        </w:rPr>
      </w:pPr>
      <w:r w:rsidRPr="00331B84">
        <w:rPr>
          <w:rFonts w:ascii="仿宋" w:eastAsia="仿宋" w:hAnsi="仿宋" w:hint="eastAsia"/>
          <w:color w:val="333333"/>
          <w:sz w:val="32"/>
          <w:szCs w:val="32"/>
        </w:rPr>
        <w:t>会议指出，习近平总书记的重要指示高屋建瓴、精辟深邃，具有很强的政治性、思想性、指导性，为进一步做好宣传思想文化工作指明了方向，必须深入学习领会、坚决贯彻落实。</w:t>
      </w:r>
    </w:p>
    <w:p w14:paraId="6BCE3147" w14:textId="77777777" w:rsidR="00331B84" w:rsidRPr="00331B84" w:rsidRDefault="00331B84" w:rsidP="00331B84">
      <w:pPr>
        <w:pStyle w:val="a3"/>
        <w:shd w:val="clear" w:color="auto" w:fill="FDFDFD"/>
        <w:spacing w:before="0" w:beforeAutospacing="0" w:after="150" w:afterAutospacing="0"/>
        <w:ind w:firstLine="480"/>
        <w:rPr>
          <w:rFonts w:ascii="仿宋" w:eastAsia="仿宋" w:hAnsi="仿宋" w:hint="eastAsia"/>
          <w:color w:val="333333"/>
          <w:sz w:val="32"/>
          <w:szCs w:val="32"/>
        </w:rPr>
      </w:pPr>
      <w:r w:rsidRPr="00331B84">
        <w:rPr>
          <w:rFonts w:ascii="仿宋" w:eastAsia="仿宋" w:hAnsi="仿宋" w:hint="eastAsia"/>
          <w:color w:val="333333"/>
          <w:sz w:val="32"/>
          <w:szCs w:val="32"/>
        </w:rPr>
        <w:t>会议认为，党的十八大以来，宣传思想文化工作之所以取得历史性成就，最根本就在于有习近平总书记领航掌舵，</w:t>
      </w:r>
      <w:r w:rsidRPr="00331B84">
        <w:rPr>
          <w:rFonts w:ascii="仿宋" w:eastAsia="仿宋" w:hAnsi="仿宋" w:hint="eastAsia"/>
          <w:color w:val="333333"/>
          <w:sz w:val="32"/>
          <w:szCs w:val="32"/>
        </w:rPr>
        <w:lastRenderedPageBreak/>
        <w:t>有习近平新时代中国特色社会主义思想科学指引。习近平总书记在新时代文化建设方面的新思想新观点新论断，内涵十分丰富、论述极为深刻，是新时代党领导文化建设实践经验的理论总结，丰富和发展了马克思主义文化理论，构成了习近平新时代中国特色社会主义思想的文化篇，形成了习近平文化思想。</w:t>
      </w:r>
    </w:p>
    <w:p w14:paraId="604553EC" w14:textId="77777777" w:rsidR="00331B84" w:rsidRPr="00331B84" w:rsidRDefault="00331B84" w:rsidP="00331B84">
      <w:pPr>
        <w:pStyle w:val="a3"/>
        <w:shd w:val="clear" w:color="auto" w:fill="FDFDFD"/>
        <w:spacing w:before="0" w:beforeAutospacing="0" w:after="150" w:afterAutospacing="0"/>
        <w:ind w:firstLine="480"/>
        <w:rPr>
          <w:rFonts w:ascii="仿宋" w:eastAsia="仿宋" w:hAnsi="仿宋" w:hint="eastAsia"/>
          <w:color w:val="333333"/>
          <w:sz w:val="32"/>
          <w:szCs w:val="32"/>
        </w:rPr>
      </w:pPr>
      <w:r w:rsidRPr="00331B84">
        <w:rPr>
          <w:rFonts w:ascii="仿宋" w:eastAsia="仿宋" w:hAnsi="仿宋" w:hint="eastAsia"/>
          <w:color w:val="333333"/>
          <w:sz w:val="32"/>
          <w:szCs w:val="32"/>
        </w:rPr>
        <w:t>会议提出，习近平文化思想既有文化理论观点上的创新和突破，又有文化工作布局上的部署要求，明体达用、体用贯通，明确了新时代文化建设的路线图和任务书，标志着我们党对中国特色社会主义文化建设规律的认识达到了新高度，表明我们党的历史自信、文化自信达到了新高度，并在我国社会主义文化建设中展现出了强大伟力，为做好新时代新征程宣传思想文化工作、担负起新的文化使命提供了强大思想武器和科学行动指南。习近平文化思想是一个不断展开的、开放式的思想体系，必将随着实践深入不断丰富发展。要深刻领悟“两个确立”的决定性意义，增强“四个意识”、坚定“四个自信”、做到“两个维护”，持续加强对习近平文化思想的学习、研究、阐释，并自觉贯彻落实到宣传思想文化工作各方面和全过程。</w:t>
      </w:r>
    </w:p>
    <w:p w14:paraId="5EB16A8F" w14:textId="77777777" w:rsidR="00331B84" w:rsidRPr="00331B84" w:rsidRDefault="00331B84" w:rsidP="00331B84">
      <w:pPr>
        <w:pStyle w:val="a3"/>
        <w:shd w:val="clear" w:color="auto" w:fill="FDFDFD"/>
        <w:spacing w:before="0" w:beforeAutospacing="0" w:after="150" w:afterAutospacing="0"/>
        <w:ind w:firstLine="480"/>
        <w:rPr>
          <w:rFonts w:ascii="仿宋" w:eastAsia="仿宋" w:hAnsi="仿宋" w:hint="eastAsia"/>
          <w:color w:val="333333"/>
          <w:sz w:val="32"/>
          <w:szCs w:val="32"/>
        </w:rPr>
      </w:pPr>
      <w:r w:rsidRPr="00331B84">
        <w:rPr>
          <w:rFonts w:ascii="仿宋" w:eastAsia="仿宋" w:hAnsi="仿宋" w:hint="eastAsia"/>
          <w:color w:val="333333"/>
          <w:sz w:val="32"/>
          <w:szCs w:val="32"/>
        </w:rPr>
        <w:t>会议强调，要紧紧围绕学习贯彻习近平文化思想，围绕贯彻党的二十大关于文化建设的战略部署，切实增强做好</w:t>
      </w:r>
      <w:r w:rsidRPr="00331B84">
        <w:rPr>
          <w:rFonts w:ascii="仿宋" w:eastAsia="仿宋" w:hAnsi="仿宋" w:hint="eastAsia"/>
          <w:color w:val="333333"/>
          <w:sz w:val="32"/>
          <w:szCs w:val="32"/>
        </w:rPr>
        <w:lastRenderedPageBreak/>
        <w:t>新时代新征程宣传思想文化工作的责任感使命感，推动各项工作落地见效。坚持不懈用习近平新时代中国特色社会主义思想凝心铸魂，在真学真懂真信真用、深化内化转化上下功夫。巩固壮大奋进新时代的主流思想舆论，以强信心为重点加强正面宣传，提高舆论引导能力。广泛践行社会主义核心价值观，改进创新精神文明建设工作。促进文化事业和文化产业繁荣发展，推动中华优秀传统文化保护传承。加强和改进对外宣传工作，增强中华文明传播力影响力。坚决有效防范化解意识形态风险，敢于亮剑、敢于斗争。加强党对宣传思想文化工作的全面领导，落实政治责任，勇于改革创新，强化法治保障，建强干部人才队伍，为担负起新的文化使命提供坚强政治保证。要以钉钉子精神把各项任务要求落到实处，不断增强工作能力本领，提高工作质量效能，在建设社会主义文化强国、建设中华民族现代文明的奋斗和实践中展现新气象新作为。</w:t>
      </w:r>
    </w:p>
    <w:p w14:paraId="164F426C" w14:textId="77777777" w:rsidR="005D013A" w:rsidRPr="00331B84" w:rsidRDefault="005D013A" w:rsidP="005D013A">
      <w:pPr>
        <w:ind w:firstLineChars="200" w:firstLine="640"/>
        <w:rPr>
          <w:rFonts w:ascii="仿宋" w:eastAsia="仿宋" w:hAnsi="仿宋" w:hint="eastAsia"/>
          <w:sz w:val="32"/>
          <w:szCs w:val="32"/>
        </w:rPr>
      </w:pPr>
    </w:p>
    <w:sectPr w:rsidR="005D013A" w:rsidRPr="00331B8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76B9D" w14:textId="77777777" w:rsidR="00170E5D" w:rsidRDefault="00170E5D" w:rsidP="00331B84">
      <w:r>
        <w:separator/>
      </w:r>
    </w:p>
  </w:endnote>
  <w:endnote w:type="continuationSeparator" w:id="0">
    <w:p w14:paraId="3A09CEE6" w14:textId="77777777" w:rsidR="00170E5D" w:rsidRDefault="00170E5D" w:rsidP="0033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38608"/>
      <w:docPartObj>
        <w:docPartGallery w:val="Page Numbers (Bottom of Page)"/>
        <w:docPartUnique/>
      </w:docPartObj>
    </w:sdtPr>
    <w:sdtContent>
      <w:p w14:paraId="403EF7B7" w14:textId="27BBD18D" w:rsidR="00331B84" w:rsidRDefault="00331B84">
        <w:pPr>
          <w:pStyle w:val="a6"/>
          <w:jc w:val="center"/>
        </w:pPr>
        <w:r>
          <w:fldChar w:fldCharType="begin"/>
        </w:r>
        <w:r>
          <w:instrText>PAGE   \* MERGEFORMAT</w:instrText>
        </w:r>
        <w:r>
          <w:fldChar w:fldCharType="separate"/>
        </w:r>
        <w:r>
          <w:rPr>
            <w:lang w:val="zh-CN"/>
          </w:rPr>
          <w:t>2</w:t>
        </w:r>
        <w:r>
          <w:fldChar w:fldCharType="end"/>
        </w:r>
      </w:p>
    </w:sdtContent>
  </w:sdt>
  <w:p w14:paraId="4169F49E" w14:textId="77777777" w:rsidR="00331B84" w:rsidRDefault="00331B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4EE83" w14:textId="77777777" w:rsidR="00170E5D" w:rsidRDefault="00170E5D" w:rsidP="00331B84">
      <w:r>
        <w:separator/>
      </w:r>
    </w:p>
  </w:footnote>
  <w:footnote w:type="continuationSeparator" w:id="0">
    <w:p w14:paraId="54061397" w14:textId="77777777" w:rsidR="00170E5D" w:rsidRDefault="00170E5D" w:rsidP="00331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32"/>
    <w:rsid w:val="00170E5D"/>
    <w:rsid w:val="00283632"/>
    <w:rsid w:val="002D258F"/>
    <w:rsid w:val="00331B84"/>
    <w:rsid w:val="003632D8"/>
    <w:rsid w:val="005D013A"/>
    <w:rsid w:val="00627FD3"/>
    <w:rsid w:val="00657621"/>
    <w:rsid w:val="00F52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AAA19"/>
  <w15:chartTrackingRefBased/>
  <w15:docId w15:val="{3729289F-1D8A-4E18-800B-5895C8F6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B84"/>
    <w:pPr>
      <w:widowControl w:val="0"/>
      <w:jc w:val="both"/>
    </w:pPr>
  </w:style>
  <w:style w:type="paragraph" w:styleId="1">
    <w:name w:val="heading 1"/>
    <w:basedOn w:val="a"/>
    <w:link w:val="10"/>
    <w:uiPriority w:val="9"/>
    <w:qFormat/>
    <w:rsid w:val="0065762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83632"/>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657621"/>
    <w:rPr>
      <w:rFonts w:ascii="宋体" w:eastAsia="宋体" w:hAnsi="宋体" w:cs="宋体"/>
      <w:b/>
      <w:bCs/>
      <w:kern w:val="36"/>
      <w:sz w:val="48"/>
      <w:szCs w:val="48"/>
    </w:rPr>
  </w:style>
  <w:style w:type="paragraph" w:styleId="a4">
    <w:name w:val="header"/>
    <w:basedOn w:val="a"/>
    <w:link w:val="a5"/>
    <w:uiPriority w:val="99"/>
    <w:unhideWhenUsed/>
    <w:rsid w:val="00331B84"/>
    <w:pPr>
      <w:tabs>
        <w:tab w:val="center" w:pos="4153"/>
        <w:tab w:val="right" w:pos="8306"/>
      </w:tabs>
      <w:snapToGrid w:val="0"/>
      <w:jc w:val="center"/>
    </w:pPr>
    <w:rPr>
      <w:sz w:val="18"/>
      <w:szCs w:val="18"/>
    </w:rPr>
  </w:style>
  <w:style w:type="character" w:customStyle="1" w:styleId="a5">
    <w:name w:val="页眉 字符"/>
    <w:basedOn w:val="a0"/>
    <w:link w:val="a4"/>
    <w:uiPriority w:val="99"/>
    <w:rsid w:val="00331B84"/>
    <w:rPr>
      <w:sz w:val="18"/>
      <w:szCs w:val="18"/>
    </w:rPr>
  </w:style>
  <w:style w:type="paragraph" w:styleId="a6">
    <w:name w:val="footer"/>
    <w:basedOn w:val="a"/>
    <w:link w:val="a7"/>
    <w:uiPriority w:val="99"/>
    <w:unhideWhenUsed/>
    <w:rsid w:val="00331B84"/>
    <w:pPr>
      <w:tabs>
        <w:tab w:val="center" w:pos="4153"/>
        <w:tab w:val="right" w:pos="8306"/>
      </w:tabs>
      <w:snapToGrid w:val="0"/>
      <w:jc w:val="left"/>
    </w:pPr>
    <w:rPr>
      <w:sz w:val="18"/>
      <w:szCs w:val="18"/>
    </w:rPr>
  </w:style>
  <w:style w:type="character" w:customStyle="1" w:styleId="a7">
    <w:name w:val="页脚 字符"/>
    <w:basedOn w:val="a0"/>
    <w:link w:val="a6"/>
    <w:uiPriority w:val="99"/>
    <w:rsid w:val="00331B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54680">
      <w:bodyDiv w:val="1"/>
      <w:marLeft w:val="0"/>
      <w:marRight w:val="0"/>
      <w:marTop w:val="0"/>
      <w:marBottom w:val="0"/>
      <w:divBdr>
        <w:top w:val="none" w:sz="0" w:space="0" w:color="auto"/>
        <w:left w:val="none" w:sz="0" w:space="0" w:color="auto"/>
        <w:bottom w:val="none" w:sz="0" w:space="0" w:color="auto"/>
        <w:right w:val="none" w:sz="0" w:space="0" w:color="auto"/>
      </w:divBdr>
    </w:div>
    <w:div w:id="1152678972">
      <w:bodyDiv w:val="1"/>
      <w:marLeft w:val="0"/>
      <w:marRight w:val="0"/>
      <w:marTop w:val="0"/>
      <w:marBottom w:val="0"/>
      <w:divBdr>
        <w:top w:val="none" w:sz="0" w:space="0" w:color="auto"/>
        <w:left w:val="none" w:sz="0" w:space="0" w:color="auto"/>
        <w:bottom w:val="none" w:sz="0" w:space="0" w:color="auto"/>
        <w:right w:val="none" w:sz="0" w:space="0" w:color="auto"/>
      </w:divBdr>
    </w:div>
    <w:div w:id="1473794694">
      <w:bodyDiv w:val="1"/>
      <w:marLeft w:val="0"/>
      <w:marRight w:val="0"/>
      <w:marTop w:val="0"/>
      <w:marBottom w:val="0"/>
      <w:divBdr>
        <w:top w:val="none" w:sz="0" w:space="0" w:color="auto"/>
        <w:left w:val="none" w:sz="0" w:space="0" w:color="auto"/>
        <w:bottom w:val="none" w:sz="0" w:space="0" w:color="auto"/>
        <w:right w:val="none" w:sz="0" w:space="0" w:color="auto"/>
      </w:divBdr>
    </w:div>
    <w:div w:id="16163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844</Words>
  <Characters>4812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宣传 东方</dc:creator>
  <cp:keywords/>
  <dc:description/>
  <cp:lastModifiedBy>宣传 东方</cp:lastModifiedBy>
  <cp:revision>2</cp:revision>
  <dcterms:created xsi:type="dcterms:W3CDTF">2023-10-24T01:40:00Z</dcterms:created>
  <dcterms:modified xsi:type="dcterms:W3CDTF">2023-10-24T01:40:00Z</dcterms:modified>
</cp:coreProperties>
</file>