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1440"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1050BCE3"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46AF795" w14:textId="219D60FA" w:rsidR="00130B42" w:rsidRPr="000F2260" w:rsidRDefault="00130B42" w:rsidP="00130B42">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hint="eastAsia"/>
          <w:b/>
          <w:color w:val="000000"/>
          <w:sz w:val="28"/>
          <w:szCs w:val="28"/>
        </w:rPr>
        <w:t>5</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58591A">
        <w:rPr>
          <w:rFonts w:ascii="黑体" w:eastAsia="黑体" w:hAnsi="宋体" w:hint="eastAsia"/>
          <w:b/>
          <w:color w:val="000000"/>
          <w:sz w:val="28"/>
          <w:szCs w:val="28"/>
        </w:rPr>
        <w:t>2</w:t>
      </w:r>
      <w:r w:rsidRPr="000F2260">
        <w:rPr>
          <w:rFonts w:ascii="黑体" w:eastAsia="黑体" w:hAnsi="宋体" w:hint="eastAsia"/>
          <w:b/>
          <w:color w:val="000000"/>
          <w:sz w:val="28"/>
          <w:szCs w:val="28"/>
        </w:rPr>
        <w:t>期）</w:t>
      </w:r>
    </w:p>
    <w:p w14:paraId="16A8BB90" w14:textId="77777777" w:rsidR="00130B42" w:rsidRPr="000F2260" w:rsidRDefault="00130B42" w:rsidP="00130B42">
      <w:pPr>
        <w:spacing w:line="360" w:lineRule="auto"/>
        <w:jc w:val="center"/>
        <w:rPr>
          <w:rFonts w:ascii="宋体" w:cs="宋体"/>
          <w:b/>
          <w:color w:val="000000"/>
          <w:sz w:val="24"/>
        </w:rPr>
      </w:pPr>
    </w:p>
    <w:p w14:paraId="62305223" w14:textId="4BD21A91" w:rsidR="00130B42" w:rsidRPr="000F2260" w:rsidRDefault="00130B42" w:rsidP="00130B42">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Pr>
          <w:rFonts w:ascii="黑体" w:eastAsia="黑体" w:hAnsi="宋体" w:hint="eastAsia"/>
          <w:color w:val="000000"/>
          <w:sz w:val="24"/>
        </w:rPr>
        <w:t xml:space="preserve"> </w:t>
      </w:r>
      <w:r w:rsidRPr="005C24CA">
        <w:rPr>
          <w:rFonts w:ascii="黑体" w:eastAsia="黑体" w:hAnsi="宋体" w:hint="eastAsia"/>
          <w:bCs/>
          <w:color w:val="000000"/>
          <w:sz w:val="24"/>
        </w:rPr>
        <w:t>2</w:t>
      </w:r>
      <w:r w:rsidRPr="005C24CA">
        <w:rPr>
          <w:rFonts w:ascii="黑体" w:eastAsia="黑体" w:hAnsi="宋体" w:hint="eastAsia"/>
          <w:color w:val="000000"/>
          <w:sz w:val="24"/>
        </w:rPr>
        <w:t>02</w:t>
      </w:r>
      <w:r w:rsidR="00ED000E">
        <w:rPr>
          <w:rFonts w:ascii="黑体" w:eastAsia="黑体" w:hAnsi="宋体" w:hint="eastAsia"/>
          <w:color w:val="000000"/>
          <w:sz w:val="24"/>
        </w:rPr>
        <w:t>5</w:t>
      </w:r>
      <w:r w:rsidRPr="005C24CA">
        <w:rPr>
          <w:rFonts w:ascii="黑体" w:eastAsia="黑体" w:hAnsi="宋体" w:hint="eastAsia"/>
          <w:color w:val="000000"/>
          <w:sz w:val="24"/>
        </w:rPr>
        <w:t>年</w:t>
      </w:r>
      <w:r w:rsidR="0058591A">
        <w:rPr>
          <w:rFonts w:ascii="黑体" w:eastAsia="黑体" w:hAnsi="宋体" w:hint="eastAsia"/>
          <w:color w:val="000000"/>
          <w:sz w:val="24"/>
        </w:rPr>
        <w:t>4</w:t>
      </w:r>
      <w:r>
        <w:rPr>
          <w:rFonts w:ascii="黑体" w:eastAsia="黑体" w:hAnsi="宋体" w:hint="eastAsia"/>
          <w:color w:val="000000"/>
          <w:sz w:val="24"/>
        </w:rPr>
        <w:t>月15日</w:t>
      </w:r>
    </w:p>
    <w:p w14:paraId="72CBE5D9" w14:textId="77777777" w:rsidR="00130B42" w:rsidRPr="000F2260" w:rsidRDefault="00130B42" w:rsidP="00130B42">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612D1AC1" wp14:editId="1A683DA6">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F7EC64"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133DAD92" w14:textId="77777777" w:rsidR="00130B42" w:rsidRDefault="00130B42" w:rsidP="00636838">
      <w:pPr>
        <w:tabs>
          <w:tab w:val="right" w:leader="dot" w:pos="9412"/>
        </w:tabs>
        <w:spacing w:line="540" w:lineRule="exact"/>
        <w:jc w:val="center"/>
        <w:rPr>
          <w:rFonts w:ascii="华文中宋" w:eastAsia="华文中宋" w:hAnsi="华文中宋" w:hint="eastAsia"/>
          <w:b/>
          <w:sz w:val="44"/>
          <w:szCs w:val="44"/>
        </w:rPr>
      </w:pPr>
      <w:r w:rsidRPr="00636838">
        <w:rPr>
          <w:rFonts w:ascii="华文中宋" w:eastAsia="华文中宋" w:hAnsi="华文中宋" w:hint="eastAsia"/>
          <w:b/>
          <w:sz w:val="44"/>
          <w:szCs w:val="44"/>
        </w:rPr>
        <w:t>学习</w:t>
      </w:r>
      <w:r w:rsidRPr="00636838">
        <w:rPr>
          <w:rFonts w:ascii="华文中宋" w:eastAsia="华文中宋" w:hAnsi="华文中宋"/>
          <w:b/>
          <w:sz w:val="44"/>
          <w:szCs w:val="44"/>
        </w:rPr>
        <w:t>目录</w:t>
      </w:r>
    </w:p>
    <w:p w14:paraId="2F33C956" w14:textId="77777777" w:rsidR="00636838" w:rsidRPr="00636838" w:rsidRDefault="00636838" w:rsidP="00636838">
      <w:pPr>
        <w:tabs>
          <w:tab w:val="right" w:leader="dot" w:pos="9412"/>
        </w:tabs>
        <w:spacing w:line="540" w:lineRule="exact"/>
        <w:jc w:val="center"/>
        <w:rPr>
          <w:rFonts w:ascii="华文中宋" w:eastAsia="华文中宋" w:hAnsi="华文中宋" w:hint="eastAsia"/>
          <w:b/>
          <w:sz w:val="44"/>
          <w:szCs w:val="44"/>
        </w:rPr>
      </w:pPr>
    </w:p>
    <w:p w14:paraId="403877B5" w14:textId="19610D02" w:rsidR="00130B42" w:rsidRPr="003B6B47" w:rsidRDefault="00636838" w:rsidP="00636838">
      <w:pPr>
        <w:tabs>
          <w:tab w:val="right" w:leader="dot" w:pos="9412"/>
        </w:tabs>
        <w:spacing w:line="540" w:lineRule="exact"/>
        <w:jc w:val="center"/>
        <w:rPr>
          <w:rFonts w:ascii="宋体" w:hAnsi="宋体" w:hint="eastAsia"/>
          <w:b/>
          <w:sz w:val="28"/>
          <w:szCs w:val="28"/>
        </w:rPr>
      </w:pPr>
      <w:r w:rsidRPr="00636838">
        <w:rPr>
          <w:rFonts w:ascii="宋体" w:hAnsi="宋体" w:hint="eastAsia"/>
          <w:b/>
          <w:sz w:val="28"/>
          <w:szCs w:val="28"/>
        </w:rPr>
        <w:t>习近平在云南考察时强调 解放思想改革创新奋发进取真抓实干 在中国式现代化进程中开创云南发展新局面</w:t>
      </w:r>
      <w:r w:rsidR="00130B42" w:rsidRPr="003B6B47">
        <w:rPr>
          <w:rFonts w:ascii="宋体" w:hAnsi="宋体"/>
          <w:b/>
          <w:sz w:val="28"/>
          <w:szCs w:val="28"/>
        </w:rPr>
        <w:tab/>
      </w:r>
      <w:r w:rsidR="00130B42" w:rsidRPr="003B6B47">
        <w:rPr>
          <w:rFonts w:ascii="宋体" w:hAnsi="宋体" w:hint="eastAsia"/>
          <w:b/>
          <w:sz w:val="28"/>
          <w:szCs w:val="28"/>
        </w:rPr>
        <w:t>2</w:t>
      </w:r>
    </w:p>
    <w:p w14:paraId="51552109" w14:textId="1B724F67" w:rsidR="00130B42" w:rsidRDefault="00130B42" w:rsidP="00130B42">
      <w:pPr>
        <w:tabs>
          <w:tab w:val="right" w:leader="dot" w:pos="9412"/>
        </w:tabs>
        <w:spacing w:line="540" w:lineRule="exact"/>
        <w:rPr>
          <w:rFonts w:ascii="宋体" w:hAnsi="宋体" w:hint="eastAsia"/>
          <w:b/>
          <w:sz w:val="28"/>
          <w:szCs w:val="28"/>
        </w:rPr>
      </w:pPr>
      <w:r w:rsidRPr="00130B42">
        <w:rPr>
          <w:rFonts w:ascii="宋体" w:hAnsi="宋体" w:hint="eastAsia"/>
          <w:b/>
          <w:sz w:val="28"/>
          <w:szCs w:val="28"/>
        </w:rPr>
        <w:t>习近平</w:t>
      </w:r>
      <w:r w:rsidR="00636838" w:rsidRPr="00636838">
        <w:rPr>
          <w:rFonts w:ascii="宋体" w:hAnsi="宋体" w:hint="eastAsia"/>
          <w:b/>
          <w:sz w:val="28"/>
          <w:szCs w:val="28"/>
        </w:rPr>
        <w:t>在贵州考察时强调 坚持以高质量发展统揽全局 在中国式现代化进程中展现贵州新风采</w:t>
      </w:r>
      <w:r w:rsidRPr="003B6B47">
        <w:rPr>
          <w:rFonts w:ascii="宋体" w:hAnsi="宋体"/>
          <w:b/>
          <w:sz w:val="28"/>
          <w:szCs w:val="28"/>
        </w:rPr>
        <w:tab/>
      </w:r>
      <w:r w:rsidR="00636838">
        <w:rPr>
          <w:rFonts w:ascii="宋体" w:hAnsi="宋体" w:hint="eastAsia"/>
          <w:b/>
          <w:sz w:val="28"/>
          <w:szCs w:val="28"/>
        </w:rPr>
        <w:t>6</w:t>
      </w:r>
    </w:p>
    <w:p w14:paraId="624AA2F8" w14:textId="77777777" w:rsidR="00130B42" w:rsidRDefault="00130B42" w:rsidP="00130B42">
      <w:pPr>
        <w:tabs>
          <w:tab w:val="right" w:leader="dot" w:pos="9412"/>
        </w:tabs>
        <w:spacing w:line="540" w:lineRule="exact"/>
        <w:rPr>
          <w:rFonts w:ascii="宋体" w:hAnsi="宋体" w:hint="eastAsia"/>
          <w:b/>
          <w:sz w:val="28"/>
          <w:szCs w:val="28"/>
        </w:rPr>
      </w:pPr>
    </w:p>
    <w:p w14:paraId="1EB3885F" w14:textId="6883689F" w:rsidR="008B5444" w:rsidRDefault="008B5444" w:rsidP="008B5444">
      <w:pPr>
        <w:tabs>
          <w:tab w:val="right" w:leader="dot" w:pos="9412"/>
        </w:tabs>
        <w:spacing w:line="540" w:lineRule="exact"/>
        <w:jc w:val="center"/>
        <w:rPr>
          <w:rFonts w:ascii="华文中宋" w:eastAsia="华文中宋" w:hAnsi="华文中宋" w:hint="eastAsia"/>
          <w:b/>
          <w:sz w:val="44"/>
          <w:szCs w:val="44"/>
        </w:rPr>
      </w:pPr>
      <w:r w:rsidRPr="008B5444">
        <w:rPr>
          <w:rFonts w:ascii="华文中宋" w:eastAsia="华文中宋" w:hAnsi="华文中宋" w:hint="eastAsia"/>
          <w:b/>
          <w:sz w:val="44"/>
          <w:szCs w:val="44"/>
        </w:rPr>
        <w:t>自学内容</w:t>
      </w:r>
    </w:p>
    <w:p w14:paraId="4190B32A" w14:textId="77777777" w:rsidR="008B5444" w:rsidRDefault="008B5444" w:rsidP="008B5444">
      <w:pPr>
        <w:tabs>
          <w:tab w:val="right" w:leader="dot" w:pos="9412"/>
        </w:tabs>
        <w:spacing w:line="540" w:lineRule="exact"/>
        <w:jc w:val="center"/>
        <w:rPr>
          <w:rFonts w:ascii="华文中宋" w:eastAsia="华文中宋" w:hAnsi="华文中宋" w:hint="eastAsia"/>
          <w:b/>
          <w:sz w:val="44"/>
          <w:szCs w:val="44"/>
        </w:rPr>
      </w:pPr>
    </w:p>
    <w:p w14:paraId="2693D23E" w14:textId="3ED9D1BD" w:rsidR="008B5444" w:rsidRPr="008B5444" w:rsidRDefault="008B5444" w:rsidP="008B5444">
      <w:pPr>
        <w:pStyle w:val="a9"/>
        <w:numPr>
          <w:ilvl w:val="0"/>
          <w:numId w:val="1"/>
        </w:numPr>
        <w:tabs>
          <w:tab w:val="right" w:leader="dot" w:pos="9412"/>
        </w:tabs>
        <w:spacing w:line="540" w:lineRule="exact"/>
        <w:rPr>
          <w:rFonts w:ascii="宋体" w:hAnsi="宋体" w:hint="eastAsia"/>
          <w:b/>
          <w:sz w:val="28"/>
          <w:szCs w:val="28"/>
        </w:rPr>
      </w:pPr>
      <w:r w:rsidRPr="008B5444">
        <w:rPr>
          <w:rFonts w:ascii="宋体" w:hAnsi="宋体" w:hint="eastAsia"/>
          <w:b/>
          <w:sz w:val="28"/>
          <w:szCs w:val="28"/>
        </w:rPr>
        <w:t>中央八项规定及其实施细则精神</w:t>
      </w:r>
    </w:p>
    <w:p w14:paraId="3FFF43D3" w14:textId="7336F9E5" w:rsidR="008B5444" w:rsidRPr="008B5444" w:rsidRDefault="008B5444" w:rsidP="008B5444">
      <w:pPr>
        <w:pStyle w:val="a9"/>
        <w:numPr>
          <w:ilvl w:val="0"/>
          <w:numId w:val="1"/>
        </w:numPr>
        <w:tabs>
          <w:tab w:val="right" w:leader="dot" w:pos="9412"/>
        </w:tabs>
        <w:spacing w:line="540" w:lineRule="exact"/>
        <w:rPr>
          <w:rFonts w:ascii="宋体" w:hAnsi="宋体" w:hint="eastAsia"/>
          <w:b/>
          <w:sz w:val="28"/>
          <w:szCs w:val="28"/>
        </w:rPr>
      </w:pPr>
      <w:r w:rsidRPr="008B5444">
        <w:rPr>
          <w:rFonts w:ascii="宋体" w:hAnsi="宋体"/>
          <w:b/>
          <w:bCs/>
          <w:sz w:val="28"/>
          <w:szCs w:val="28"/>
        </w:rPr>
        <w:t>习近平总书记关于加强党的作风建设的重要论述</w:t>
      </w:r>
    </w:p>
    <w:p w14:paraId="781B1164" w14:textId="77777777" w:rsidR="00130B42" w:rsidRDefault="00130B42">
      <w:pPr>
        <w:widowControl/>
        <w:jc w:val="left"/>
        <w:rPr>
          <w:rFonts w:ascii="仿宋" w:eastAsia="仿宋" w:hAnsi="仿宋" w:cs="仿宋" w:hint="eastAsia"/>
          <w:b/>
          <w:bCs/>
          <w:sz w:val="28"/>
          <w:szCs w:val="28"/>
        </w:rPr>
      </w:pPr>
      <w:r>
        <w:rPr>
          <w:rFonts w:ascii="仿宋" w:eastAsia="仿宋" w:hAnsi="仿宋" w:cs="仿宋" w:hint="eastAsia"/>
          <w:b/>
          <w:bCs/>
          <w:sz w:val="28"/>
          <w:szCs w:val="28"/>
        </w:rPr>
        <w:br w:type="page"/>
      </w:r>
    </w:p>
    <w:p w14:paraId="1984D5D5" w14:textId="65A376F2" w:rsidR="00A87F79" w:rsidRPr="00A87F79" w:rsidRDefault="00ED000E" w:rsidP="00A87F79">
      <w:pPr>
        <w:spacing w:line="360" w:lineRule="auto"/>
        <w:rPr>
          <w:rFonts w:ascii="宋体" w:hAnsi="宋体" w:cs="仿宋" w:hint="eastAsia"/>
          <w:b/>
          <w:bCs/>
          <w:sz w:val="48"/>
          <w:szCs w:val="48"/>
        </w:rPr>
      </w:pPr>
      <w:r w:rsidRPr="00ED000E">
        <w:rPr>
          <w:rFonts w:ascii="宋体" w:hAnsi="宋体" w:cs="仿宋" w:hint="eastAsia"/>
          <w:b/>
          <w:bCs/>
          <w:sz w:val="48"/>
          <w:szCs w:val="48"/>
        </w:rPr>
        <w:lastRenderedPageBreak/>
        <w:t>材料1.</w:t>
      </w:r>
      <w:r w:rsidR="00A87F79" w:rsidRPr="00A87F79">
        <w:rPr>
          <w:rFonts w:ascii="宋体" w:hAnsi="宋体" w:cs="仿宋" w:hint="eastAsia"/>
          <w:b/>
          <w:bCs/>
          <w:sz w:val="48"/>
          <w:szCs w:val="48"/>
        </w:rPr>
        <w:t>习近平在云南考察时强调 解放思想改革创新奋发进取真抓实干 在中国式现代化进程中开创云南发展新局面</w:t>
      </w:r>
    </w:p>
    <w:p w14:paraId="0A395650" w14:textId="77777777" w:rsidR="00A87F79" w:rsidRDefault="00A87F79" w:rsidP="00A87F79">
      <w:pPr>
        <w:spacing w:line="540" w:lineRule="exact"/>
        <w:ind w:firstLineChars="200" w:firstLine="640"/>
        <w:rPr>
          <w:rFonts w:ascii="仿宋_GB2312" w:eastAsia="仿宋_GB2312" w:hAnsi="仿宋" w:cs="仿宋" w:hint="eastAsia"/>
          <w:sz w:val="32"/>
          <w:szCs w:val="32"/>
        </w:rPr>
      </w:pPr>
    </w:p>
    <w:p w14:paraId="578F13AC" w14:textId="0C649874"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中共中央总书记、国家主席、中央军委主席习近平近日在云南考察时强调，云南要认真落实党中央关于西部大开发和长江经济带发展的战略部署，完整准确全面贯彻新发展理念，坚持稳中求进工作总基调，着力推动高质量发展，解放思想、改革创新，奋发进取、真抓实干，在中国式现代化进程中开创云南发展新局面。</w:t>
      </w:r>
    </w:p>
    <w:p w14:paraId="26F2A2AD" w14:textId="640E8BE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3月19日至20日，习近平在云南省委书记王宁和省长王予波陪同下，先后到丽江、昆明等地考察调研。</w:t>
      </w:r>
    </w:p>
    <w:p w14:paraId="334FDE8A" w14:textId="159E5FD6" w:rsidR="000A1426" w:rsidRDefault="00A87F79" w:rsidP="00ED000E">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19日下午，习近平来到丽江现代花卉产业园。在展厅，他察看玫瑰、马蹄莲鲜切花品种展示，听取云南花卉产业发展情况介绍。在玫瑰花种植区，他了解智能温室无土栽培技术，同现场村民、技术人员亲切交谈。他还来到玫瑰花分级包装生产线，察看筛选、</w:t>
      </w:r>
      <w:proofErr w:type="gramStart"/>
      <w:r w:rsidRPr="00A87F79">
        <w:rPr>
          <w:rFonts w:ascii="仿宋_GB2312" w:eastAsia="仿宋_GB2312" w:hAnsi="仿宋" w:cs="仿宋" w:hint="eastAsia"/>
          <w:sz w:val="32"/>
          <w:szCs w:val="32"/>
        </w:rPr>
        <w:t>分级到</w:t>
      </w:r>
      <w:proofErr w:type="gramEnd"/>
      <w:r w:rsidRPr="00A87F79">
        <w:rPr>
          <w:rFonts w:ascii="仿宋_GB2312" w:eastAsia="仿宋_GB2312" w:hAnsi="仿宋" w:cs="仿宋" w:hint="eastAsia"/>
          <w:sz w:val="32"/>
          <w:szCs w:val="32"/>
        </w:rPr>
        <w:t>包装、发货的全流程，对鲜切花通过物流及时外销表示肯定。习近平指出，云南花卉产业前景广阔，要着眼全产业链，从种业端、种植端、市场</w:t>
      </w:r>
      <w:proofErr w:type="gramStart"/>
      <w:r w:rsidRPr="00A87F79">
        <w:rPr>
          <w:rFonts w:ascii="仿宋_GB2312" w:eastAsia="仿宋_GB2312" w:hAnsi="仿宋" w:cs="仿宋" w:hint="eastAsia"/>
          <w:sz w:val="32"/>
          <w:szCs w:val="32"/>
        </w:rPr>
        <w:t>端不断</w:t>
      </w:r>
      <w:proofErr w:type="gramEnd"/>
      <w:r w:rsidRPr="00A87F79">
        <w:rPr>
          <w:rFonts w:ascii="仿宋_GB2312" w:eastAsia="仿宋_GB2312" w:hAnsi="仿宋" w:cs="仿宋" w:hint="eastAsia"/>
          <w:sz w:val="32"/>
          <w:szCs w:val="32"/>
        </w:rPr>
        <w:t>深耕细作，让这一“美丽产业”成为造福群众的“幸福产业”。</w:t>
      </w:r>
    </w:p>
    <w:p w14:paraId="2AD4D11A" w14:textId="2EA10843" w:rsidR="00A87F79" w:rsidRDefault="00A87F79" w:rsidP="00ED000E">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丽江古城有800多年历史，被列入世界文化遗产名录。一场春雪过后，丽江游人如织。习近平来到这里，详细了解古城营建历史、纳西族民居特色和当地文化遗产保护利用、</w:t>
      </w:r>
      <w:proofErr w:type="gramStart"/>
      <w:r w:rsidRPr="00A87F79">
        <w:rPr>
          <w:rFonts w:ascii="仿宋_GB2312" w:eastAsia="仿宋_GB2312" w:hAnsi="仿宋" w:cs="仿宋" w:hint="eastAsia"/>
          <w:sz w:val="32"/>
          <w:szCs w:val="32"/>
        </w:rPr>
        <w:t>推动文旅融合</w:t>
      </w:r>
      <w:proofErr w:type="gramEnd"/>
      <w:r w:rsidRPr="00A87F79">
        <w:rPr>
          <w:rFonts w:ascii="仿宋_GB2312" w:eastAsia="仿宋_GB2312" w:hAnsi="仿宋" w:cs="仿宋" w:hint="eastAsia"/>
          <w:sz w:val="32"/>
          <w:szCs w:val="32"/>
        </w:rPr>
        <w:t>发展等情况。居民和游客见到总书记十</w:t>
      </w:r>
      <w:r w:rsidRPr="00A87F79">
        <w:rPr>
          <w:rFonts w:ascii="仿宋_GB2312" w:eastAsia="仿宋_GB2312" w:hAnsi="仿宋" w:cs="仿宋" w:hint="eastAsia"/>
          <w:sz w:val="32"/>
          <w:szCs w:val="32"/>
        </w:rPr>
        <w:lastRenderedPageBreak/>
        <w:t>分兴奋，争相问好，有的还弹奏乐器、载歌载舞欢迎总书记。习近平频频与大家互动交流，</w:t>
      </w:r>
      <w:proofErr w:type="gramStart"/>
      <w:r w:rsidRPr="00A87F79">
        <w:rPr>
          <w:rFonts w:ascii="仿宋_GB2312" w:eastAsia="仿宋_GB2312" w:hAnsi="仿宋" w:cs="仿宋" w:hint="eastAsia"/>
          <w:sz w:val="32"/>
          <w:szCs w:val="32"/>
        </w:rPr>
        <w:t>了解商</w:t>
      </w:r>
      <w:proofErr w:type="gramEnd"/>
      <w:r w:rsidRPr="00A87F79">
        <w:rPr>
          <w:rFonts w:ascii="仿宋_GB2312" w:eastAsia="仿宋_GB2312" w:hAnsi="仿宋" w:cs="仿宋" w:hint="eastAsia"/>
          <w:sz w:val="32"/>
          <w:szCs w:val="32"/>
        </w:rPr>
        <w:t>铺经营状况和游客感受。他要求当地处理好保护和发展的关系，让这座美丽的古城焕发新的光彩。</w:t>
      </w:r>
    </w:p>
    <w:p w14:paraId="70F4D4D5"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古城内的木氏土司府衙署见证了西南地区各民族交往交流交融的历史。习近平察看木府主要建筑，参观纳西族东巴文化研究成果展示。他强调，要保护利用好木府这样的重要文化地标，保护传承好中华优秀传统文化，引导各族群众自觉铸牢中华民族共同体意识，不断推进中华民族共同体建设。</w:t>
      </w:r>
    </w:p>
    <w:p w14:paraId="7B95E6BD" w14:textId="2EB9F5D6"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离开时，许多居民和游客围拢过来为总书记送行。习近平激励大家说，丽江有美丽风光，有特色文化，有很高知名度，一定能走出一条持续健康的文旅发展之路。他祝愿丽江人民的生活如同纳西族的“和”姓一样，幸福安康、和和美美。</w:t>
      </w:r>
    </w:p>
    <w:p w14:paraId="40C1C823" w14:textId="675BF06A"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20日上午，习近平听取云南省委和省政府工作汇报，对云南各方面取得的成绩给予肯定，对下一步工作提出要求。</w:t>
      </w:r>
    </w:p>
    <w:p w14:paraId="6527BAB5" w14:textId="5258A6E8"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推动产业转型升级是高质量发展的重点工作。各地资源禀赋、基础条件等不同，抓产业转型升级要从实际出发，遵循经济规律，突出自身特色。云南要以科技创新为引领做强做优做大资源型产业，积极发展战略性新兴产业和未来产业。要加快发展高原特色农业和文旅产业，促进产业增值、企业增效、群众增收。要积极探索利益共享机制，有序承接产业梯度转移。</w:t>
      </w:r>
    </w:p>
    <w:p w14:paraId="4032A358" w14:textId="7FEEDEF5"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lastRenderedPageBreak/>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14:paraId="71B14EE4" w14:textId="4BA0ED59"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14:paraId="3A2C7E8F" w14:textId="5B04036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习近平强调，云南民族众多，要加强边疆民族地区治理，拓宽各民族全方位嵌入的实践路径，深入推进新时代兴边富民行动，切实维护民族团结、边疆稳固。</w:t>
      </w:r>
    </w:p>
    <w:p w14:paraId="580005FF" w14:textId="54452AF8"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w:t>
      </w:r>
      <w:r w:rsidRPr="00A87F79">
        <w:rPr>
          <w:rFonts w:ascii="仿宋_GB2312" w:eastAsia="仿宋_GB2312" w:hAnsi="仿宋" w:cs="仿宋" w:hint="eastAsia"/>
          <w:sz w:val="32"/>
          <w:szCs w:val="32"/>
        </w:rPr>
        <w:lastRenderedPageBreak/>
        <w:t>八项规定及其实施细则精神，把握相关纪律处分条规，为查摆问题、集中整治打牢思想政治基础。要把正风肃纪反腐贯通起来，引导广大党员、干部自觉遵规守纪、大胆干事创业。</w:t>
      </w:r>
    </w:p>
    <w:p w14:paraId="13F2DD82" w14:textId="589C9C99"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中共中央政治局常委、中央办公厅主任蔡奇陪同考察。</w:t>
      </w:r>
    </w:p>
    <w:p w14:paraId="67287DD8" w14:textId="5D4A2216"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何立峰及中央和国家机关有关部门负责同志陪同考察。</w:t>
      </w:r>
    </w:p>
    <w:p w14:paraId="6D8C9E6C" w14:textId="77777777" w:rsidR="00A87F79" w:rsidRPr="00A87F79" w:rsidRDefault="00A87F79" w:rsidP="00ED000E">
      <w:pPr>
        <w:spacing w:line="540" w:lineRule="exact"/>
        <w:ind w:firstLineChars="200" w:firstLine="640"/>
        <w:rPr>
          <w:rFonts w:ascii="仿宋_GB2312" w:eastAsia="仿宋_GB2312" w:hAnsi="仿宋" w:cs="仿宋" w:hint="eastAsia"/>
          <w:sz w:val="32"/>
          <w:szCs w:val="32"/>
        </w:rPr>
      </w:pPr>
    </w:p>
    <w:p w14:paraId="1A192F53" w14:textId="07433075" w:rsidR="00A920BF" w:rsidRDefault="00A920BF">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71A32DBC" w14:textId="0D1BACC5" w:rsidR="00A87F79" w:rsidRPr="00A87F79" w:rsidRDefault="00ED000E" w:rsidP="00A87F79">
      <w:pPr>
        <w:spacing w:line="360" w:lineRule="auto"/>
        <w:rPr>
          <w:rFonts w:ascii="宋体" w:hAnsi="宋体" w:cs="仿宋" w:hint="eastAsia"/>
          <w:b/>
          <w:bCs/>
        </w:rPr>
      </w:pPr>
      <w:r w:rsidRPr="00ED000E">
        <w:rPr>
          <w:rFonts w:ascii="宋体" w:hAnsi="宋体" w:cs="仿宋" w:hint="eastAsia"/>
          <w:b/>
          <w:bCs/>
          <w:sz w:val="48"/>
          <w:szCs w:val="48"/>
        </w:rPr>
        <w:lastRenderedPageBreak/>
        <w:t>材料2.</w:t>
      </w:r>
      <w:r w:rsidR="00A87F79" w:rsidRPr="00A87F79">
        <w:rPr>
          <w:rFonts w:ascii="宋体" w:hAnsi="宋体" w:cs="仿宋" w:hint="eastAsia"/>
          <w:b/>
          <w:bCs/>
          <w:sz w:val="48"/>
          <w:szCs w:val="48"/>
        </w:rPr>
        <w:t>习近平</w:t>
      </w:r>
      <w:bookmarkStart w:id="0" w:name="OLE_LINK1"/>
      <w:r w:rsidR="00A87F79" w:rsidRPr="00A87F79">
        <w:rPr>
          <w:rFonts w:ascii="宋体" w:hAnsi="宋体" w:cs="仿宋" w:hint="eastAsia"/>
          <w:b/>
          <w:bCs/>
          <w:sz w:val="48"/>
          <w:szCs w:val="48"/>
        </w:rPr>
        <w:t>在贵州考察时强调 坚持以高质量发展统揽全局 在中国式现代化进程中展现贵州新风采</w:t>
      </w:r>
      <w:bookmarkEnd w:id="0"/>
    </w:p>
    <w:p w14:paraId="6ED0CB04" w14:textId="3B7ED956" w:rsidR="00A920BF" w:rsidRPr="00ED000E" w:rsidRDefault="00A920BF" w:rsidP="00ED000E">
      <w:pPr>
        <w:spacing w:line="360" w:lineRule="auto"/>
        <w:rPr>
          <w:rFonts w:ascii="宋体" w:hAnsi="宋体" w:cs="仿宋" w:hint="eastAsia"/>
          <w:b/>
          <w:bCs/>
          <w:sz w:val="48"/>
          <w:szCs w:val="48"/>
        </w:rPr>
      </w:pPr>
    </w:p>
    <w:p w14:paraId="11BBD725"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中共中央总书记、国家主席、中央军委主席习近平近日在贵州考察时强调，贵州要认真落实党中央关于西部大开发和长江经济带发展的战略部署，坚持以高质量发展统揽全局，以进一步全面深化改革开放为动力，坚定信心、苦干实干，稳中求进、善作善成，在中国式现代化进程中展现贵州新风采。</w:t>
      </w:r>
    </w:p>
    <w:p w14:paraId="6E397351" w14:textId="19C6A6D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3月17日至18日，习近平在贵州省委书记徐麟和省长李炳军陪同下，先后到黔东南苗族侗族自治州、贵阳市等地考察调研。</w:t>
      </w:r>
    </w:p>
    <w:p w14:paraId="464551AC" w14:textId="6A624B19" w:rsidR="00130B42" w:rsidRDefault="00A87F79" w:rsidP="00ED000E">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17日下午，习近平来到黔东南州黎平县肇兴侗寨考察。寨门口，身着民族盛装的村民唱起侗族大歌欢迎总书记。习近平饶有兴致地听取侗族大歌的艺术起源、曲调特点、演唱形式等方面介绍。随后，沿着村寨路道察看侗寨风貌和旅游商铺，不时驻足与店主、游客、村民互动交谈。在侗族文化展示中心，他详细了解侗族历史、风俗和服饰、建筑等特色文化保护传承情况。在侗乡特色产业基地，他观看蜡染工艺流程，对蜡染合作社坚持顾客至上、质量第一的运营理念给予肯定。习近平指出，少数民族文化是中华文化不可或缺的组成部分，既要保护有形的村落、民居、特色建筑风貌，传承无形的非物质文化遗产，又要推动其创造性转化、创新性发展，让民族特色在利用中更加鲜亮，</w:t>
      </w:r>
      <w:r w:rsidRPr="00A87F79">
        <w:rPr>
          <w:rFonts w:ascii="仿宋_GB2312" w:eastAsia="仿宋_GB2312" w:hAnsi="仿宋" w:cs="仿宋" w:hint="eastAsia"/>
          <w:sz w:val="32"/>
          <w:szCs w:val="32"/>
        </w:rPr>
        <w:lastRenderedPageBreak/>
        <w:t>不断焕发新的光彩。</w:t>
      </w:r>
    </w:p>
    <w:p w14:paraId="22C30411"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在信团鼓楼，习近平同村干部和村民代表围坐一起亲切交流。大家争相向总书记讲述近年来村寨发生的可喜变化。习近平表示，看到侗寨保护得这么好，侗族群众生活幸福，感到很欣慰。他指出，办好老百姓的事，关键在于加强农村基层党组织建设，发挥党支部战斗堡垒作用和党员先锋模范作用，带领群众发展经济、搞好乡村治理。</w:t>
      </w:r>
    </w:p>
    <w:p w14:paraId="2E7FC57C" w14:textId="12B5768F"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从鼓楼起身，村民们纷纷簇拥过来，热烈鼓掌，高声向总书记问好。习近平高兴地回应说，侗族人民朴实、勤劳、有文化、有智慧，希望大家在中国式现代化进程中把乡村振兴搞得更好，祝愿大家的日子越过越红火。离开侗寨时，侗族群众深情地唱起《侗歌声声唱给党》，表达对总书记的热爱和依依不舍。习近平频频挥手，同乡亲们道别。</w:t>
      </w:r>
    </w:p>
    <w:p w14:paraId="6B15F541"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18日上午，习近平听取贵州省委和省政府工作汇报，对贵州各方面取得的成绩给予肯定，对下一步工作提出要求。</w:t>
      </w:r>
    </w:p>
    <w:p w14:paraId="446EB0E1" w14:textId="25EAD465"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高质量发展是中国式现代化的必然要求。贵州要下定决心、勇于探索，坚持以实体经济为根基，强化创新驱动，统筹新旧动能转换，加快传统产业转型升级，积极发展战略性新兴产业，做强做优数字经济、新能源等产业。要保持定力和耐心，科学决策，精准施策，处理好速度和效益的关系，实现质的有效提升和量的合理增长。要保护好生态环境，努力把生态优势转化为发展优势。</w:t>
      </w:r>
    </w:p>
    <w:p w14:paraId="0C360AB4"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习近平强调，一个地方的发展活力同营商环境密切相关。贵州要积极融入全国统一大市场建设，坚决破除地方</w:t>
      </w:r>
      <w:r w:rsidRPr="00A87F79">
        <w:rPr>
          <w:rFonts w:ascii="仿宋_GB2312" w:eastAsia="仿宋_GB2312" w:hAnsi="仿宋" w:cs="仿宋" w:hint="eastAsia"/>
          <w:sz w:val="32"/>
          <w:szCs w:val="32"/>
        </w:rPr>
        <w:lastRenderedPageBreak/>
        <w:t>保护、市场分割、“内卷式”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14:paraId="10454C66" w14:textId="4D610EB6"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14:paraId="342D689C"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移风易俗，积极培育文明新风。要深化文旅体融合，丰富旅游业态，打造“多彩贵州”文旅新品牌。</w:t>
      </w:r>
    </w:p>
    <w:p w14:paraId="4D12EDFB" w14:textId="1A3AEC35"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习近平指出，推动高质量发展，必须毫不动摇坚持党的领导、加强党的建设。党中央决定在全党开展深入贯彻中央八项规定精神学习教育，这是今年党建工作的重点任</w:t>
      </w:r>
      <w:r w:rsidRPr="00A87F79">
        <w:rPr>
          <w:rFonts w:ascii="仿宋_GB2312" w:eastAsia="仿宋_GB2312" w:hAnsi="仿宋" w:cs="仿宋" w:hint="eastAsia"/>
          <w:sz w:val="32"/>
          <w:szCs w:val="32"/>
        </w:rPr>
        <w:lastRenderedPageBreak/>
        <w:t>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107B1785" w14:textId="77777777"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中共中央政治局常委、中央办公厅主任蔡奇陪同考察。</w:t>
      </w:r>
    </w:p>
    <w:p w14:paraId="5D41F1D0" w14:textId="0AB526A3" w:rsidR="00A87F79" w:rsidRPr="00A87F79" w:rsidRDefault="00A87F79" w:rsidP="00A87F79">
      <w:pPr>
        <w:spacing w:line="540" w:lineRule="exact"/>
        <w:ind w:firstLineChars="200" w:firstLine="640"/>
        <w:rPr>
          <w:rFonts w:ascii="仿宋_GB2312" w:eastAsia="仿宋_GB2312" w:hAnsi="仿宋" w:cs="仿宋" w:hint="eastAsia"/>
          <w:sz w:val="32"/>
          <w:szCs w:val="32"/>
        </w:rPr>
      </w:pPr>
      <w:r w:rsidRPr="00A87F79">
        <w:rPr>
          <w:rFonts w:ascii="仿宋_GB2312" w:eastAsia="仿宋_GB2312" w:hAnsi="仿宋" w:cs="仿宋" w:hint="eastAsia"/>
          <w:sz w:val="32"/>
          <w:szCs w:val="32"/>
        </w:rPr>
        <w:t>何立峰及中央和国家机关有关部门负责同志陪同考察。</w:t>
      </w:r>
    </w:p>
    <w:p w14:paraId="02B79F56" w14:textId="77777777" w:rsidR="00A87F79" w:rsidRPr="00A87F79" w:rsidRDefault="00A87F79" w:rsidP="00ED000E">
      <w:pPr>
        <w:spacing w:line="540" w:lineRule="exact"/>
        <w:ind w:firstLineChars="200" w:firstLine="640"/>
        <w:rPr>
          <w:rFonts w:ascii="仿宋_GB2312" w:eastAsia="仿宋_GB2312" w:hAnsi="仿宋" w:cs="仿宋" w:hint="eastAsia"/>
          <w:sz w:val="32"/>
          <w:szCs w:val="32"/>
        </w:rPr>
      </w:pPr>
    </w:p>
    <w:p w14:paraId="7C444275" w14:textId="1D4FDCB2" w:rsidR="002D258F" w:rsidRPr="0002776C" w:rsidRDefault="002D258F" w:rsidP="0002776C">
      <w:pPr>
        <w:widowControl/>
        <w:jc w:val="left"/>
        <w:rPr>
          <w:rFonts w:ascii="仿宋" w:eastAsia="仿宋" w:hAnsi="仿宋" w:cs="仿宋" w:hint="eastAsia"/>
          <w:sz w:val="28"/>
          <w:szCs w:val="28"/>
        </w:rPr>
      </w:pPr>
    </w:p>
    <w:sectPr w:rsidR="002D258F" w:rsidRPr="0002776C" w:rsidSect="000A142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0EEC" w14:textId="77777777" w:rsidR="00090592" w:rsidRDefault="00090592">
      <w:r>
        <w:separator/>
      </w:r>
    </w:p>
  </w:endnote>
  <w:endnote w:type="continuationSeparator" w:id="0">
    <w:p w14:paraId="4BE7993F" w14:textId="77777777" w:rsidR="00090592" w:rsidRDefault="0009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AA1" w14:textId="3A31B09F" w:rsidR="003029E3" w:rsidRDefault="00172DD0">
    <w:pPr>
      <w:pStyle w:val="ae"/>
    </w:pPr>
    <w:r>
      <w:rPr>
        <w:noProof/>
      </w:rPr>
      <mc:AlternateContent>
        <mc:Choice Requires="wps">
          <w:drawing>
            <wp:anchor distT="0" distB="0" distL="114300" distR="114300" simplePos="0" relativeHeight="251659264" behindDoc="0" locked="0" layoutInCell="1" allowOverlap="1" wp14:anchorId="533938CD" wp14:editId="1BE4F903">
              <wp:simplePos x="0" y="0"/>
              <wp:positionH relativeFrom="margin">
                <wp:align>center</wp:align>
              </wp:positionH>
              <wp:positionV relativeFrom="paragraph">
                <wp:posOffset>0</wp:posOffset>
              </wp:positionV>
              <wp:extent cx="296545" cy="204470"/>
              <wp:effectExtent l="0" t="0" r="0" b="0"/>
              <wp:wrapNone/>
              <wp:docPr id="573843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938CD"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Yc1gEAAJwDAAAOAAAAZHJzL2Uyb0RvYy54bWysU8tu2zAQvBfoPxC815INJ20Fy0GawEWB&#10;9AGk+QCKIiWiEpdY0pbcr++Skpy2uRW9EMsld7gzO9zdjH3HTgq9AVvy9SrnTFkJtbFNyZ++H968&#10;4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zfvrq+0VZ5KONvl2+zYNJRPFUuzQh48KehaDkiPNNIGL04MPsRlRLFfiWxYOpuvSXDv7R4Iu&#10;ThmVjDFXL91PPMJYjVQbkxXUZyKFMJmGTE5BC/iTs4EMU3JLjuas+2RJluitJcAlqJZAWEmFJQ+c&#10;TeFdmDx4dGialnAX4W9JuoNJtJ57mAUnCyS2s12jx37fp1vPn2r/Cw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RKBhzWAQAAnAMA&#10;AA4AAAAAAAAAAAAAAAAALgIAAGRycy9lMm9Eb2MueG1sUEsBAi0AFAAGAAgAAAAhADTxvPrYAAAA&#10;AwEAAA8AAAAAAAAAAAAAAAAAMAQAAGRycy9kb3ducmV2LnhtbFBLBQYAAAAABAAEAPMAAAA1BQAA&#10;AAA=&#10;" filled="f" stroked="f">
              <v:textbox style="mso-fit-shape-to-text:t" inset="0,0,0,0">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2D30E" w14:textId="77777777" w:rsidR="00090592" w:rsidRDefault="00090592">
      <w:r>
        <w:separator/>
      </w:r>
    </w:p>
  </w:footnote>
  <w:footnote w:type="continuationSeparator" w:id="0">
    <w:p w14:paraId="03C2517B" w14:textId="77777777" w:rsidR="00090592" w:rsidRDefault="0009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83A"/>
    <w:multiLevelType w:val="hybridMultilevel"/>
    <w:tmpl w:val="E4FAEA7E"/>
    <w:lvl w:ilvl="0" w:tplc="FF90FE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06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6"/>
    <w:rsid w:val="0002776C"/>
    <w:rsid w:val="00090592"/>
    <w:rsid w:val="000A1426"/>
    <w:rsid w:val="00130B42"/>
    <w:rsid w:val="00172DD0"/>
    <w:rsid w:val="001B4758"/>
    <w:rsid w:val="001D13C0"/>
    <w:rsid w:val="00276B58"/>
    <w:rsid w:val="002D258F"/>
    <w:rsid w:val="003029E3"/>
    <w:rsid w:val="003E3DC6"/>
    <w:rsid w:val="00572FC5"/>
    <w:rsid w:val="0058591A"/>
    <w:rsid w:val="005B1D1C"/>
    <w:rsid w:val="00627FD3"/>
    <w:rsid w:val="00636838"/>
    <w:rsid w:val="00673323"/>
    <w:rsid w:val="006C73A8"/>
    <w:rsid w:val="007238FA"/>
    <w:rsid w:val="007C5E90"/>
    <w:rsid w:val="00851242"/>
    <w:rsid w:val="008B5444"/>
    <w:rsid w:val="009615D1"/>
    <w:rsid w:val="00A87F79"/>
    <w:rsid w:val="00A920BF"/>
    <w:rsid w:val="00A95ABC"/>
    <w:rsid w:val="00C47FEC"/>
    <w:rsid w:val="00ED000E"/>
    <w:rsid w:val="00F21E19"/>
    <w:rsid w:val="00F526C1"/>
    <w:rsid w:val="00F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EEA66"/>
  <w15:chartTrackingRefBased/>
  <w15:docId w15:val="{0777B86C-2119-4D5D-863C-E4602D4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42"/>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0A14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14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14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14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14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A14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14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142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14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14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1426"/>
    <w:rPr>
      <w:rFonts w:cstheme="majorBidi"/>
      <w:color w:val="0F4761" w:themeColor="accent1" w:themeShade="BF"/>
      <w:sz w:val="28"/>
      <w:szCs w:val="28"/>
    </w:rPr>
  </w:style>
  <w:style w:type="character" w:customStyle="1" w:styleId="50">
    <w:name w:val="标题 5 字符"/>
    <w:basedOn w:val="a0"/>
    <w:link w:val="5"/>
    <w:uiPriority w:val="9"/>
    <w:semiHidden/>
    <w:rsid w:val="000A1426"/>
    <w:rPr>
      <w:rFonts w:cstheme="majorBidi"/>
      <w:color w:val="0F4761" w:themeColor="accent1" w:themeShade="BF"/>
      <w:sz w:val="24"/>
      <w:szCs w:val="24"/>
    </w:rPr>
  </w:style>
  <w:style w:type="character" w:customStyle="1" w:styleId="60">
    <w:name w:val="标题 6 字符"/>
    <w:basedOn w:val="a0"/>
    <w:link w:val="6"/>
    <w:uiPriority w:val="9"/>
    <w:semiHidden/>
    <w:rsid w:val="000A1426"/>
    <w:rPr>
      <w:rFonts w:cstheme="majorBidi"/>
      <w:b/>
      <w:bCs/>
      <w:color w:val="0F4761" w:themeColor="accent1" w:themeShade="BF"/>
    </w:rPr>
  </w:style>
  <w:style w:type="character" w:customStyle="1" w:styleId="70">
    <w:name w:val="标题 7 字符"/>
    <w:basedOn w:val="a0"/>
    <w:link w:val="7"/>
    <w:uiPriority w:val="9"/>
    <w:semiHidden/>
    <w:rsid w:val="000A1426"/>
    <w:rPr>
      <w:rFonts w:cstheme="majorBidi"/>
      <w:b/>
      <w:bCs/>
      <w:color w:val="595959" w:themeColor="text1" w:themeTint="A6"/>
    </w:rPr>
  </w:style>
  <w:style w:type="character" w:customStyle="1" w:styleId="80">
    <w:name w:val="标题 8 字符"/>
    <w:basedOn w:val="a0"/>
    <w:link w:val="8"/>
    <w:uiPriority w:val="9"/>
    <w:semiHidden/>
    <w:rsid w:val="000A1426"/>
    <w:rPr>
      <w:rFonts w:cstheme="majorBidi"/>
      <w:color w:val="595959" w:themeColor="text1" w:themeTint="A6"/>
    </w:rPr>
  </w:style>
  <w:style w:type="character" w:customStyle="1" w:styleId="90">
    <w:name w:val="标题 9 字符"/>
    <w:basedOn w:val="a0"/>
    <w:link w:val="9"/>
    <w:uiPriority w:val="9"/>
    <w:semiHidden/>
    <w:rsid w:val="000A1426"/>
    <w:rPr>
      <w:rFonts w:eastAsiaTheme="majorEastAsia" w:cstheme="majorBidi"/>
      <w:color w:val="595959" w:themeColor="text1" w:themeTint="A6"/>
    </w:rPr>
  </w:style>
  <w:style w:type="paragraph" w:styleId="a3">
    <w:name w:val="Title"/>
    <w:basedOn w:val="a"/>
    <w:next w:val="a"/>
    <w:link w:val="a4"/>
    <w:uiPriority w:val="10"/>
    <w:qFormat/>
    <w:rsid w:val="000A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26"/>
    <w:pPr>
      <w:spacing w:before="160" w:after="160"/>
      <w:jc w:val="center"/>
    </w:pPr>
    <w:rPr>
      <w:i/>
      <w:iCs/>
      <w:color w:val="404040" w:themeColor="text1" w:themeTint="BF"/>
    </w:rPr>
  </w:style>
  <w:style w:type="character" w:customStyle="1" w:styleId="a8">
    <w:name w:val="引用 字符"/>
    <w:basedOn w:val="a0"/>
    <w:link w:val="a7"/>
    <w:uiPriority w:val="29"/>
    <w:rsid w:val="000A1426"/>
    <w:rPr>
      <w:i/>
      <w:iCs/>
      <w:color w:val="404040" w:themeColor="text1" w:themeTint="BF"/>
    </w:rPr>
  </w:style>
  <w:style w:type="paragraph" w:styleId="a9">
    <w:name w:val="List Paragraph"/>
    <w:basedOn w:val="a"/>
    <w:uiPriority w:val="34"/>
    <w:qFormat/>
    <w:rsid w:val="000A1426"/>
    <w:pPr>
      <w:ind w:left="720"/>
      <w:contextualSpacing/>
    </w:pPr>
  </w:style>
  <w:style w:type="character" w:styleId="aa">
    <w:name w:val="Intense Emphasis"/>
    <w:basedOn w:val="a0"/>
    <w:uiPriority w:val="21"/>
    <w:qFormat/>
    <w:rsid w:val="000A1426"/>
    <w:rPr>
      <w:i/>
      <w:iCs/>
      <w:color w:val="0F4761" w:themeColor="accent1" w:themeShade="BF"/>
    </w:rPr>
  </w:style>
  <w:style w:type="paragraph" w:styleId="ab">
    <w:name w:val="Intense Quote"/>
    <w:basedOn w:val="a"/>
    <w:next w:val="a"/>
    <w:link w:val="ac"/>
    <w:uiPriority w:val="30"/>
    <w:qFormat/>
    <w:rsid w:val="000A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426"/>
    <w:rPr>
      <w:i/>
      <w:iCs/>
      <w:color w:val="0F4761" w:themeColor="accent1" w:themeShade="BF"/>
    </w:rPr>
  </w:style>
  <w:style w:type="character" w:styleId="ad">
    <w:name w:val="Intense Reference"/>
    <w:basedOn w:val="a0"/>
    <w:uiPriority w:val="32"/>
    <w:qFormat/>
    <w:rsid w:val="000A1426"/>
    <w:rPr>
      <w:b/>
      <w:bCs/>
      <w:smallCaps/>
      <w:color w:val="0F4761" w:themeColor="accent1" w:themeShade="BF"/>
      <w:spacing w:val="5"/>
    </w:rPr>
  </w:style>
  <w:style w:type="paragraph" w:styleId="ae">
    <w:name w:val="footer"/>
    <w:basedOn w:val="a"/>
    <w:link w:val="af"/>
    <w:rsid w:val="000A1426"/>
    <w:pPr>
      <w:tabs>
        <w:tab w:val="center" w:pos="4153"/>
        <w:tab w:val="right" w:pos="8306"/>
      </w:tabs>
      <w:snapToGrid w:val="0"/>
      <w:jc w:val="left"/>
    </w:pPr>
    <w:rPr>
      <w:sz w:val="18"/>
    </w:rPr>
  </w:style>
  <w:style w:type="character" w:customStyle="1" w:styleId="af">
    <w:name w:val="页脚 字符"/>
    <w:basedOn w:val="a0"/>
    <w:link w:val="ae"/>
    <w:rsid w:val="000A1426"/>
    <w:rPr>
      <w:rFonts w:ascii="Calibri" w:eastAsia="宋体" w:hAnsi="Calibri" w:cs="Times New Roman"/>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954">
      <w:bodyDiv w:val="1"/>
      <w:marLeft w:val="0"/>
      <w:marRight w:val="0"/>
      <w:marTop w:val="0"/>
      <w:marBottom w:val="0"/>
      <w:divBdr>
        <w:top w:val="none" w:sz="0" w:space="0" w:color="auto"/>
        <w:left w:val="none" w:sz="0" w:space="0" w:color="auto"/>
        <w:bottom w:val="none" w:sz="0" w:space="0" w:color="auto"/>
        <w:right w:val="none" w:sz="0" w:space="0" w:color="auto"/>
      </w:divBdr>
    </w:div>
    <w:div w:id="26875910">
      <w:bodyDiv w:val="1"/>
      <w:marLeft w:val="0"/>
      <w:marRight w:val="0"/>
      <w:marTop w:val="0"/>
      <w:marBottom w:val="0"/>
      <w:divBdr>
        <w:top w:val="none" w:sz="0" w:space="0" w:color="auto"/>
        <w:left w:val="none" w:sz="0" w:space="0" w:color="auto"/>
        <w:bottom w:val="none" w:sz="0" w:space="0" w:color="auto"/>
        <w:right w:val="none" w:sz="0" w:space="0" w:color="auto"/>
      </w:divBdr>
    </w:div>
    <w:div w:id="152990980">
      <w:bodyDiv w:val="1"/>
      <w:marLeft w:val="0"/>
      <w:marRight w:val="0"/>
      <w:marTop w:val="0"/>
      <w:marBottom w:val="0"/>
      <w:divBdr>
        <w:top w:val="none" w:sz="0" w:space="0" w:color="auto"/>
        <w:left w:val="none" w:sz="0" w:space="0" w:color="auto"/>
        <w:bottom w:val="none" w:sz="0" w:space="0" w:color="auto"/>
        <w:right w:val="none" w:sz="0" w:space="0" w:color="auto"/>
      </w:divBdr>
    </w:div>
    <w:div w:id="306937801">
      <w:bodyDiv w:val="1"/>
      <w:marLeft w:val="0"/>
      <w:marRight w:val="0"/>
      <w:marTop w:val="0"/>
      <w:marBottom w:val="0"/>
      <w:divBdr>
        <w:top w:val="none" w:sz="0" w:space="0" w:color="auto"/>
        <w:left w:val="none" w:sz="0" w:space="0" w:color="auto"/>
        <w:bottom w:val="none" w:sz="0" w:space="0" w:color="auto"/>
        <w:right w:val="none" w:sz="0" w:space="0" w:color="auto"/>
      </w:divBdr>
    </w:div>
    <w:div w:id="627129250">
      <w:bodyDiv w:val="1"/>
      <w:marLeft w:val="0"/>
      <w:marRight w:val="0"/>
      <w:marTop w:val="0"/>
      <w:marBottom w:val="0"/>
      <w:divBdr>
        <w:top w:val="none" w:sz="0" w:space="0" w:color="auto"/>
        <w:left w:val="none" w:sz="0" w:space="0" w:color="auto"/>
        <w:bottom w:val="none" w:sz="0" w:space="0" w:color="auto"/>
        <w:right w:val="none" w:sz="0" w:space="0" w:color="auto"/>
      </w:divBdr>
    </w:div>
    <w:div w:id="720399365">
      <w:bodyDiv w:val="1"/>
      <w:marLeft w:val="0"/>
      <w:marRight w:val="0"/>
      <w:marTop w:val="0"/>
      <w:marBottom w:val="0"/>
      <w:divBdr>
        <w:top w:val="none" w:sz="0" w:space="0" w:color="auto"/>
        <w:left w:val="none" w:sz="0" w:space="0" w:color="auto"/>
        <w:bottom w:val="none" w:sz="0" w:space="0" w:color="auto"/>
        <w:right w:val="none" w:sz="0" w:space="0" w:color="auto"/>
      </w:divBdr>
    </w:div>
    <w:div w:id="76854333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30026695">
      <w:bodyDiv w:val="1"/>
      <w:marLeft w:val="0"/>
      <w:marRight w:val="0"/>
      <w:marTop w:val="0"/>
      <w:marBottom w:val="0"/>
      <w:divBdr>
        <w:top w:val="none" w:sz="0" w:space="0" w:color="auto"/>
        <w:left w:val="none" w:sz="0" w:space="0" w:color="auto"/>
        <w:bottom w:val="none" w:sz="0" w:space="0" w:color="auto"/>
        <w:right w:val="none" w:sz="0" w:space="0" w:color="auto"/>
      </w:divBdr>
    </w:div>
    <w:div w:id="855462948">
      <w:bodyDiv w:val="1"/>
      <w:marLeft w:val="0"/>
      <w:marRight w:val="0"/>
      <w:marTop w:val="0"/>
      <w:marBottom w:val="0"/>
      <w:divBdr>
        <w:top w:val="none" w:sz="0" w:space="0" w:color="auto"/>
        <w:left w:val="none" w:sz="0" w:space="0" w:color="auto"/>
        <w:bottom w:val="none" w:sz="0" w:space="0" w:color="auto"/>
        <w:right w:val="none" w:sz="0" w:space="0" w:color="auto"/>
      </w:divBdr>
    </w:div>
    <w:div w:id="902176109">
      <w:bodyDiv w:val="1"/>
      <w:marLeft w:val="0"/>
      <w:marRight w:val="0"/>
      <w:marTop w:val="0"/>
      <w:marBottom w:val="0"/>
      <w:divBdr>
        <w:top w:val="none" w:sz="0" w:space="0" w:color="auto"/>
        <w:left w:val="none" w:sz="0" w:space="0" w:color="auto"/>
        <w:bottom w:val="none" w:sz="0" w:space="0" w:color="auto"/>
        <w:right w:val="none" w:sz="0" w:space="0" w:color="auto"/>
      </w:divBdr>
    </w:div>
    <w:div w:id="1124812136">
      <w:bodyDiv w:val="1"/>
      <w:marLeft w:val="0"/>
      <w:marRight w:val="0"/>
      <w:marTop w:val="0"/>
      <w:marBottom w:val="0"/>
      <w:divBdr>
        <w:top w:val="none" w:sz="0" w:space="0" w:color="auto"/>
        <w:left w:val="none" w:sz="0" w:space="0" w:color="auto"/>
        <w:bottom w:val="none" w:sz="0" w:space="0" w:color="auto"/>
        <w:right w:val="none" w:sz="0" w:space="0" w:color="auto"/>
      </w:divBdr>
    </w:div>
    <w:div w:id="1140809124">
      <w:bodyDiv w:val="1"/>
      <w:marLeft w:val="0"/>
      <w:marRight w:val="0"/>
      <w:marTop w:val="0"/>
      <w:marBottom w:val="0"/>
      <w:divBdr>
        <w:top w:val="none" w:sz="0" w:space="0" w:color="auto"/>
        <w:left w:val="none" w:sz="0" w:space="0" w:color="auto"/>
        <w:bottom w:val="none" w:sz="0" w:space="0" w:color="auto"/>
        <w:right w:val="none" w:sz="0" w:space="0" w:color="auto"/>
      </w:divBdr>
    </w:div>
    <w:div w:id="1258715592">
      <w:bodyDiv w:val="1"/>
      <w:marLeft w:val="0"/>
      <w:marRight w:val="0"/>
      <w:marTop w:val="0"/>
      <w:marBottom w:val="0"/>
      <w:divBdr>
        <w:top w:val="none" w:sz="0" w:space="0" w:color="auto"/>
        <w:left w:val="none" w:sz="0" w:space="0" w:color="auto"/>
        <w:bottom w:val="none" w:sz="0" w:space="0" w:color="auto"/>
        <w:right w:val="none" w:sz="0" w:space="0" w:color="auto"/>
      </w:divBdr>
    </w:div>
    <w:div w:id="1379429568">
      <w:bodyDiv w:val="1"/>
      <w:marLeft w:val="0"/>
      <w:marRight w:val="0"/>
      <w:marTop w:val="0"/>
      <w:marBottom w:val="0"/>
      <w:divBdr>
        <w:top w:val="none" w:sz="0" w:space="0" w:color="auto"/>
        <w:left w:val="none" w:sz="0" w:space="0" w:color="auto"/>
        <w:bottom w:val="none" w:sz="0" w:space="0" w:color="auto"/>
        <w:right w:val="none" w:sz="0" w:space="0" w:color="auto"/>
      </w:divBdr>
    </w:div>
    <w:div w:id="1415593626">
      <w:bodyDiv w:val="1"/>
      <w:marLeft w:val="0"/>
      <w:marRight w:val="0"/>
      <w:marTop w:val="0"/>
      <w:marBottom w:val="0"/>
      <w:divBdr>
        <w:top w:val="none" w:sz="0" w:space="0" w:color="auto"/>
        <w:left w:val="none" w:sz="0" w:space="0" w:color="auto"/>
        <w:bottom w:val="none" w:sz="0" w:space="0" w:color="auto"/>
        <w:right w:val="none" w:sz="0" w:space="0" w:color="auto"/>
      </w:divBdr>
    </w:div>
    <w:div w:id="1450666946">
      <w:bodyDiv w:val="1"/>
      <w:marLeft w:val="0"/>
      <w:marRight w:val="0"/>
      <w:marTop w:val="0"/>
      <w:marBottom w:val="0"/>
      <w:divBdr>
        <w:top w:val="none" w:sz="0" w:space="0" w:color="auto"/>
        <w:left w:val="none" w:sz="0" w:space="0" w:color="auto"/>
        <w:bottom w:val="none" w:sz="0" w:space="0" w:color="auto"/>
        <w:right w:val="none" w:sz="0" w:space="0" w:color="auto"/>
      </w:divBdr>
    </w:div>
    <w:div w:id="1526208291">
      <w:bodyDiv w:val="1"/>
      <w:marLeft w:val="0"/>
      <w:marRight w:val="0"/>
      <w:marTop w:val="0"/>
      <w:marBottom w:val="0"/>
      <w:divBdr>
        <w:top w:val="none" w:sz="0" w:space="0" w:color="auto"/>
        <w:left w:val="none" w:sz="0" w:space="0" w:color="auto"/>
        <w:bottom w:val="none" w:sz="0" w:space="0" w:color="auto"/>
        <w:right w:val="none" w:sz="0" w:space="0" w:color="auto"/>
      </w:divBdr>
    </w:div>
    <w:div w:id="1827159064">
      <w:bodyDiv w:val="1"/>
      <w:marLeft w:val="0"/>
      <w:marRight w:val="0"/>
      <w:marTop w:val="0"/>
      <w:marBottom w:val="0"/>
      <w:divBdr>
        <w:top w:val="none" w:sz="0" w:space="0" w:color="auto"/>
        <w:left w:val="none" w:sz="0" w:space="0" w:color="auto"/>
        <w:bottom w:val="none" w:sz="0" w:space="0" w:color="auto"/>
        <w:right w:val="none" w:sz="0" w:space="0" w:color="auto"/>
      </w:divBdr>
    </w:div>
    <w:div w:id="1965962120">
      <w:bodyDiv w:val="1"/>
      <w:marLeft w:val="0"/>
      <w:marRight w:val="0"/>
      <w:marTop w:val="0"/>
      <w:marBottom w:val="0"/>
      <w:divBdr>
        <w:top w:val="none" w:sz="0" w:space="0" w:color="auto"/>
        <w:left w:val="none" w:sz="0" w:space="0" w:color="auto"/>
        <w:bottom w:val="none" w:sz="0" w:space="0" w:color="auto"/>
        <w:right w:val="none" w:sz="0" w:space="0" w:color="auto"/>
      </w:divBdr>
    </w:div>
    <w:div w:id="2041082026">
      <w:bodyDiv w:val="1"/>
      <w:marLeft w:val="0"/>
      <w:marRight w:val="0"/>
      <w:marTop w:val="0"/>
      <w:marBottom w:val="0"/>
      <w:divBdr>
        <w:top w:val="none" w:sz="0" w:space="0" w:color="auto"/>
        <w:left w:val="none" w:sz="0" w:space="0" w:color="auto"/>
        <w:bottom w:val="none" w:sz="0" w:space="0" w:color="auto"/>
        <w:right w:val="none" w:sz="0" w:space="0" w:color="auto"/>
      </w:divBdr>
    </w:div>
    <w:div w:id="2051026818">
      <w:bodyDiv w:val="1"/>
      <w:marLeft w:val="0"/>
      <w:marRight w:val="0"/>
      <w:marTop w:val="0"/>
      <w:marBottom w:val="0"/>
      <w:divBdr>
        <w:top w:val="none" w:sz="0" w:space="0" w:color="auto"/>
        <w:left w:val="none" w:sz="0" w:space="0" w:color="auto"/>
        <w:bottom w:val="none" w:sz="0" w:space="0" w:color="auto"/>
        <w:right w:val="none" w:sz="0" w:space="0" w:color="auto"/>
      </w:divBdr>
    </w:div>
    <w:div w:id="2067214844">
      <w:bodyDiv w:val="1"/>
      <w:marLeft w:val="0"/>
      <w:marRight w:val="0"/>
      <w:marTop w:val="0"/>
      <w:marBottom w:val="0"/>
      <w:divBdr>
        <w:top w:val="none" w:sz="0" w:space="0" w:color="auto"/>
        <w:left w:val="none" w:sz="0" w:space="0" w:color="auto"/>
        <w:bottom w:val="none" w:sz="0" w:space="0" w:color="auto"/>
        <w:right w:val="none" w:sz="0" w:space="0" w:color="auto"/>
      </w:divBdr>
    </w:div>
    <w:div w:id="2083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1973</Words>
  <Characters>1974</Characters>
  <Application>Microsoft Office Word</Application>
  <DocSecurity>0</DocSecurity>
  <Lines>98</Lines>
  <Paragraphs>48</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8</cp:revision>
  <dcterms:created xsi:type="dcterms:W3CDTF">2025-04-23T07:28:00Z</dcterms:created>
  <dcterms:modified xsi:type="dcterms:W3CDTF">2025-04-24T01:15:00Z</dcterms:modified>
</cp:coreProperties>
</file>