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/>
          <w:bCs/>
          <w:sz w:val="48"/>
          <w:szCs w:val="48"/>
          <w:lang w:eastAsia="zh-CN"/>
        </w:rPr>
        <w:t>黑龙江省</w:t>
      </w:r>
      <w:r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  <w:t>提升全民数字素养与技能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/>
          <w:bCs/>
          <w:sz w:val="48"/>
          <w:szCs w:val="48"/>
        </w:rPr>
        <w:t>优秀案例申报表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1680" w:leftChars="80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1680" w:leftChars="80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48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0" w:leftChars="0" w:firstLine="1205" w:firstLineChars="400"/>
        <w:jc w:val="both"/>
        <w:textAlignment w:val="auto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0"/>
          <w:szCs w:val="30"/>
        </w:rPr>
        <w:t>案例名称：</w:t>
      </w:r>
      <w:r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0" w:leftChars="0" w:firstLine="1205" w:firstLineChars="400"/>
        <w:jc w:val="both"/>
        <w:textAlignment w:val="auto"/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0"/>
          <w:szCs w:val="30"/>
          <w:lang w:eastAsia="zh-CN"/>
        </w:rPr>
        <w:t>申报</w:t>
      </w:r>
      <w:r>
        <w:rPr>
          <w:rFonts w:hint="default" w:ascii="Times New Roman" w:hAnsi="Times New Roman" w:eastAsia="仿宋" w:cs="Times New Roman"/>
          <w:b/>
          <w:bCs w:val="0"/>
          <w:sz w:val="30"/>
          <w:szCs w:val="30"/>
        </w:rPr>
        <w:t>单位：</w:t>
      </w:r>
      <w:r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  <w:t xml:space="preserve">       （加盖公章）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left="0" w:leftChars="0" w:firstLine="1205" w:firstLineChars="400"/>
        <w:jc w:val="both"/>
        <w:textAlignment w:val="auto"/>
        <w:rPr>
          <w:rFonts w:hint="default" w:ascii="Times New Roman" w:hAnsi="Times New Roman" w:eastAsia="仿宋" w:cs="Times New Roman"/>
          <w:bCs/>
          <w:sz w:val="30"/>
          <w:szCs w:val="30"/>
          <w:lang w:val="en-US"/>
        </w:rPr>
      </w:pPr>
      <w:r>
        <w:rPr>
          <w:rFonts w:hint="default" w:ascii="Times New Roman" w:hAnsi="Times New Roman" w:eastAsia="仿宋" w:cs="Times New Roman"/>
          <w:b/>
          <w:bCs w:val="0"/>
          <w:sz w:val="30"/>
          <w:szCs w:val="30"/>
          <w:lang w:eastAsia="zh-CN"/>
        </w:rPr>
        <w:t>填报时间</w:t>
      </w:r>
      <w:r>
        <w:rPr>
          <w:rFonts w:hint="default" w:ascii="Times New Roman" w:hAnsi="Times New Roman" w:eastAsia="仿宋" w:cs="Times New Roman"/>
          <w:b/>
          <w:bCs w:val="0"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  <w:t xml:space="preserve">     202</w:t>
      </w:r>
      <w:r>
        <w:rPr>
          <w:rFonts w:hint="eastAsia" w:eastAsia="仿宋" w:cs="Times New Roman"/>
          <w:bCs/>
          <w:sz w:val="30"/>
          <w:szCs w:val="30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0"/>
          <w:szCs w:val="30"/>
          <w:u w:val="single"/>
          <w:lang w:val="en-US" w:eastAsia="zh-CN"/>
        </w:rPr>
        <w:t xml:space="preserve">年  月  日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560" w:lineRule="exact"/>
        <w:ind w:firstLine="3300" w:firstLineChars="11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880" w:firstLine="280"/>
        <w:jc w:val="both"/>
        <w:textAlignment w:val="auto"/>
        <w:rPr>
          <w:rFonts w:hint="default" w:ascii="Times New Roman" w:hAnsi="Times New Roman" w:eastAsia="等线" w:cs="Times New Roman"/>
          <w:b w:val="0"/>
          <w:bCs w:val="0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880" w:firstLine="280"/>
        <w:jc w:val="both"/>
        <w:textAlignment w:val="auto"/>
        <w:rPr>
          <w:rFonts w:hint="default" w:ascii="Times New Roman" w:hAnsi="Times New Roman" w:eastAsia="等线" w:cs="Times New Roman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一、申报材料应客观、真实，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不涉及国家秘密、商业秘密等，无知识产权纠纷，申报主体对所提交申报材料的真实性负责。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二、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填写格式说明：正文字体为仿宋，字号为小四，行距为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/>
        </w:rPr>
        <w:t>20磅，一级标题为黑体小四，二级标题为楷体小四，三级标题为仿宋小四加粗。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案例概述凝练简洁，原则上控制在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000字以内。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、案例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可附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视频、图片等资料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</w:rPr>
        <w:t>请以附件形式提交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  <w:t>。</w:t>
      </w:r>
    </w:p>
    <w:p>
      <w:pPr>
        <w:pStyle w:val="5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horzAnchor="page" w:tblpXSpec="center" w:tblpY="-151"/>
        <w:tblOverlap w:val="never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614"/>
        <w:gridCol w:w="1597"/>
        <w:gridCol w:w="1246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95" w:type="dxa"/>
            <w:gridSpan w:val="5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编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 法定代表人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统一社会</w:t>
            </w:r>
          </w:p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信用代码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传  真</w:t>
            </w: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8495" w:type="dxa"/>
            <w:gridSpan w:val="5"/>
            <w:vAlign w:val="center"/>
          </w:tcPr>
          <w:p>
            <w:pPr>
              <w:spacing w:before="157" w:beforeLines="50" w:afterLines="0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二、申报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类型（单选）</w:t>
            </w:r>
          </w:p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数字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生活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类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数字工作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类</w:t>
            </w:r>
          </w:p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数字学习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类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数字创新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类</w:t>
            </w:r>
          </w:p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747" w:type="dxa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三、案例名称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adjustRightInd w:val="0"/>
              <w:snapToGrid w:val="0"/>
              <w:spacing w:afterLines="0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3" w:hRule="exact"/>
          <w:jc w:val="center"/>
        </w:trPr>
        <w:tc>
          <w:tcPr>
            <w:tcW w:w="8495" w:type="dxa"/>
            <w:gridSpan w:val="5"/>
            <w:vAlign w:val="center"/>
          </w:tcPr>
          <w:p>
            <w:pPr>
              <w:spacing w:before="157" w:beforeLines="50" w:afterLines="0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四、案例概述（不超过400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背景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实施目标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  <w:jc w:val="center"/>
        </w:trPr>
        <w:tc>
          <w:tcPr>
            <w:tcW w:w="84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做法经验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360" w:lineRule="auto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成效亮点</w:t>
            </w:r>
          </w:p>
          <w:p>
            <w:pPr>
              <w:adjustRightInd w:val="0"/>
              <w:snapToGrid w:val="0"/>
              <w:spacing w:afterLine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Lines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84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57" w:beforeLines="50" w:afterLines="0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eastAsia="zh-CN"/>
              </w:rPr>
              <w:t>五、承诺声明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申报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所有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内容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真实、完整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、有效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不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涉及国家秘密、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商业秘密等内容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，无知识产权纠纷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，可向社会公开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报送单位（盖章）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01346"/>
    <w:multiLevelType w:val="singleLevel"/>
    <w:tmpl w:val="C7B013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ZmU3ZGYxYTU0NWEwMmQ5MDRmNzRiOGUxNzk1ZGUifQ=="/>
  </w:docVars>
  <w:rsids>
    <w:rsidRoot w:val="5715474A"/>
    <w:rsid w:val="454F4F4D"/>
    <w:rsid w:val="5715474A"/>
    <w:rsid w:val="5D175D90"/>
    <w:rsid w:val="75AA6A6B"/>
    <w:rsid w:val="9FFE6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uiPriority w:val="0"/>
    <w:pPr>
      <w:widowControl w:val="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_Style 5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396</Words>
  <Characters>406</Characters>
  <Lines>0</Lines>
  <Paragraphs>0</Paragraphs>
  <TotalTime>21</TotalTime>
  <ScaleCrop>false</ScaleCrop>
  <LinksUpToDate>false</LinksUpToDate>
  <CharactersWithSpaces>602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2023-03-15T16:42:00Z</dcterms:created>
  <dc:creator>网信办</dc:creator>
  <cp:lastModifiedBy>箕山明月</cp:lastModifiedBy>
  <cp:lastPrinted>2023-03-16T10:14:00Z</cp:lastPrinted>
  <dcterms:modified xsi:type="dcterms:W3CDTF">2023-04-03T05:15:24Z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A401CF11CE504E46A0493DFFD854EDED</vt:lpwstr>
  </property>
</Properties>
</file>