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B7" w:rsidRDefault="00127137" w:rsidP="003468EE">
      <w:pPr>
        <w:spacing w:before="32"/>
        <w:ind w:firstLineChars="200" w:firstLine="510"/>
        <w:rPr>
          <w:rFonts w:ascii="黑体" w:eastAsia="黑体"/>
          <w:sz w:val="28"/>
        </w:rPr>
      </w:pPr>
      <w:r>
        <w:rPr>
          <w:rFonts w:ascii="黑体" w:eastAsia="黑体"/>
          <w:spacing w:val="-25"/>
          <w:sz w:val="28"/>
        </w:rPr>
        <w:t xml:space="preserve">附表 </w:t>
      </w:r>
      <w:r>
        <w:rPr>
          <w:rFonts w:ascii="黑体" w:eastAsia="黑体"/>
          <w:spacing w:val="-12"/>
          <w:sz w:val="28"/>
        </w:rPr>
        <w:t>3</w:t>
      </w:r>
    </w:p>
    <w:p w:rsidR="003468EE" w:rsidRPr="003468EE" w:rsidRDefault="00127137" w:rsidP="003468EE">
      <w:pPr>
        <w:spacing w:before="118" w:line="266" w:lineRule="auto"/>
        <w:ind w:right="793"/>
        <w:jc w:val="center"/>
        <w:rPr>
          <w:rFonts w:hint="eastAsia"/>
          <w:b/>
          <w:spacing w:val="-2"/>
          <w:sz w:val="36"/>
        </w:rPr>
      </w:pPr>
      <w:r w:rsidRPr="003468EE">
        <w:rPr>
          <w:b/>
          <w:noProof/>
        </w:rPr>
        <mc:AlternateContent>
          <mc:Choice Requires="wps">
            <w:drawing>
              <wp:anchor distT="0" distB="0" distL="0" distR="0" simplePos="0" relativeHeight="15733248" behindDoc="0" locked="0" layoutInCell="1" allowOverlap="1" wp14:anchorId="31CFF9C8" wp14:editId="12AE446D">
                <wp:simplePos x="0" y="0"/>
                <wp:positionH relativeFrom="page">
                  <wp:posOffset>678941</wp:posOffset>
                </wp:positionH>
                <wp:positionV relativeFrom="paragraph">
                  <wp:posOffset>731139</wp:posOffset>
                </wp:positionV>
                <wp:extent cx="6202680" cy="72383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2680" cy="72383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805"/>
                              <w:gridCol w:w="7324"/>
                              <w:gridCol w:w="456"/>
                            </w:tblGrid>
                            <w:tr w:rsidR="009E49B7">
                              <w:trPr>
                                <w:trHeight w:val="663"/>
                              </w:trPr>
                              <w:tc>
                                <w:tcPr>
                                  <w:tcW w:w="1053" w:type="dxa"/>
                                </w:tcPr>
                                <w:p w:rsidR="009E49B7" w:rsidRDefault="00127137">
                                  <w:pPr>
                                    <w:pStyle w:val="TableParagraph"/>
                                    <w:spacing w:before="12"/>
                                    <w:ind w:left="286"/>
                                    <w:jc w:val="left"/>
                                    <w:rPr>
                                      <w:rFonts w:ascii="黑体" w:eastAsia="黑体"/>
                                      <w:sz w:val="24"/>
                                    </w:rPr>
                                  </w:pPr>
                                  <w:r>
                                    <w:rPr>
                                      <w:rFonts w:ascii="黑体" w:eastAsia="黑体"/>
                                      <w:spacing w:val="-5"/>
                                      <w:sz w:val="24"/>
                                    </w:rPr>
                                    <w:t>一级</w:t>
                                  </w:r>
                                </w:p>
                                <w:p w:rsidR="009E49B7" w:rsidRDefault="00127137">
                                  <w:pPr>
                                    <w:pStyle w:val="TableParagraph"/>
                                    <w:spacing w:before="24" w:line="300" w:lineRule="exact"/>
                                    <w:ind w:left="286"/>
                                    <w:jc w:val="left"/>
                                    <w:rPr>
                                      <w:rFonts w:ascii="黑体" w:eastAsia="黑体"/>
                                      <w:sz w:val="24"/>
                                    </w:rPr>
                                  </w:pPr>
                                  <w:r>
                                    <w:rPr>
                                      <w:rFonts w:ascii="黑体" w:eastAsia="黑体"/>
                                      <w:spacing w:val="-5"/>
                                      <w:sz w:val="24"/>
                                    </w:rPr>
                                    <w:t>指标</w:t>
                                  </w:r>
                                </w:p>
                              </w:tc>
                              <w:tc>
                                <w:tcPr>
                                  <w:tcW w:w="805" w:type="dxa"/>
                                </w:tcPr>
                                <w:p w:rsidR="009E49B7" w:rsidRDefault="00127137">
                                  <w:pPr>
                                    <w:pStyle w:val="TableParagraph"/>
                                    <w:spacing w:before="12"/>
                                    <w:ind w:left="162"/>
                                    <w:jc w:val="left"/>
                                    <w:rPr>
                                      <w:rFonts w:ascii="黑体" w:eastAsia="黑体"/>
                                      <w:sz w:val="24"/>
                                    </w:rPr>
                                  </w:pPr>
                                  <w:r>
                                    <w:rPr>
                                      <w:rFonts w:ascii="黑体" w:eastAsia="黑体"/>
                                      <w:spacing w:val="-5"/>
                                      <w:sz w:val="24"/>
                                    </w:rPr>
                                    <w:t>二级</w:t>
                                  </w:r>
                                </w:p>
                                <w:p w:rsidR="009E49B7" w:rsidRDefault="00127137">
                                  <w:pPr>
                                    <w:pStyle w:val="TableParagraph"/>
                                    <w:spacing w:before="24" w:line="300" w:lineRule="exact"/>
                                    <w:ind w:left="162"/>
                                    <w:jc w:val="left"/>
                                    <w:rPr>
                                      <w:rFonts w:ascii="黑体" w:eastAsia="黑体"/>
                                      <w:sz w:val="24"/>
                                    </w:rPr>
                                  </w:pPr>
                                  <w:r>
                                    <w:rPr>
                                      <w:rFonts w:ascii="黑体" w:eastAsia="黑体"/>
                                      <w:spacing w:val="-5"/>
                                      <w:sz w:val="24"/>
                                    </w:rPr>
                                    <w:t>指标</w:t>
                                  </w:r>
                                </w:p>
                              </w:tc>
                              <w:tc>
                                <w:tcPr>
                                  <w:tcW w:w="7324" w:type="dxa"/>
                                </w:tcPr>
                                <w:p w:rsidR="009E49B7" w:rsidRDefault="00127137">
                                  <w:pPr>
                                    <w:pStyle w:val="TableParagraph"/>
                                    <w:spacing w:before="178"/>
                                    <w:ind w:left="3166" w:right="3159"/>
                                    <w:rPr>
                                      <w:rFonts w:ascii="黑体" w:eastAsia="黑体"/>
                                      <w:sz w:val="24"/>
                                    </w:rPr>
                                  </w:pPr>
                                  <w:r>
                                    <w:rPr>
                                      <w:rFonts w:ascii="黑体" w:eastAsia="黑体"/>
                                      <w:spacing w:val="-3"/>
                                      <w:sz w:val="24"/>
                                    </w:rPr>
                                    <w:t>具体内容</w:t>
                                  </w:r>
                                </w:p>
                              </w:tc>
                              <w:tc>
                                <w:tcPr>
                                  <w:tcW w:w="456" w:type="dxa"/>
                                </w:tcPr>
                                <w:p w:rsidR="009E49B7" w:rsidRDefault="00127137">
                                  <w:pPr>
                                    <w:pStyle w:val="TableParagraph"/>
                                    <w:spacing w:before="12"/>
                                    <w:ind w:left="106"/>
                                    <w:jc w:val="left"/>
                                    <w:rPr>
                                      <w:rFonts w:ascii="黑体" w:eastAsia="黑体"/>
                                      <w:sz w:val="24"/>
                                    </w:rPr>
                                  </w:pPr>
                                  <w:r>
                                    <w:rPr>
                                      <w:rFonts w:ascii="黑体" w:eastAsia="黑体"/>
                                      <w:sz w:val="24"/>
                                    </w:rPr>
                                    <w:t>分</w:t>
                                  </w:r>
                                </w:p>
                                <w:p w:rsidR="009E49B7" w:rsidRDefault="00127137">
                                  <w:pPr>
                                    <w:pStyle w:val="TableParagraph"/>
                                    <w:spacing w:before="24" w:line="300" w:lineRule="exact"/>
                                    <w:ind w:left="106"/>
                                    <w:jc w:val="left"/>
                                    <w:rPr>
                                      <w:rFonts w:ascii="黑体" w:eastAsia="黑体"/>
                                      <w:sz w:val="24"/>
                                    </w:rPr>
                                  </w:pPr>
                                  <w:r>
                                    <w:rPr>
                                      <w:rFonts w:ascii="黑体" w:eastAsia="黑体"/>
                                      <w:sz w:val="24"/>
                                    </w:rPr>
                                    <w:t>值</w:t>
                                  </w:r>
                                </w:p>
                              </w:tc>
                            </w:tr>
                            <w:tr w:rsidR="009E49B7">
                              <w:trPr>
                                <w:trHeight w:val="840"/>
                              </w:trPr>
                              <w:tc>
                                <w:tcPr>
                                  <w:tcW w:w="1053" w:type="dxa"/>
                                  <w:vMerge w:val="restart"/>
                                </w:tcPr>
                                <w:p w:rsidR="009E49B7" w:rsidRDefault="009E49B7">
                                  <w:pPr>
                                    <w:pStyle w:val="TableParagraph"/>
                                    <w:jc w:val="left"/>
                                    <w:rPr>
                                      <w:rFonts w:ascii="Calibri"/>
                                      <w:sz w:val="24"/>
                                    </w:rPr>
                                  </w:pPr>
                                </w:p>
                                <w:p w:rsidR="009E49B7" w:rsidRDefault="009E49B7">
                                  <w:pPr>
                                    <w:pStyle w:val="TableParagraph"/>
                                    <w:jc w:val="left"/>
                                    <w:rPr>
                                      <w:rFonts w:ascii="Calibri"/>
                                      <w:sz w:val="24"/>
                                    </w:rPr>
                                  </w:pPr>
                                </w:p>
                                <w:p w:rsidR="009E49B7" w:rsidRDefault="009E49B7">
                                  <w:pPr>
                                    <w:pStyle w:val="TableParagraph"/>
                                    <w:spacing w:before="8"/>
                                    <w:jc w:val="left"/>
                                    <w:rPr>
                                      <w:rFonts w:ascii="Calibri"/>
                                      <w:sz w:val="21"/>
                                    </w:rPr>
                                  </w:pPr>
                                </w:p>
                                <w:p w:rsidR="009E49B7" w:rsidRDefault="00127137">
                                  <w:pPr>
                                    <w:pStyle w:val="TableParagraph"/>
                                    <w:spacing w:line="218" w:lineRule="auto"/>
                                    <w:ind w:left="135" w:right="125" w:firstLine="151"/>
                                    <w:jc w:val="both"/>
                                    <w:rPr>
                                      <w:rFonts w:ascii="黑体" w:eastAsia="黑体"/>
                                      <w:sz w:val="24"/>
                                    </w:rPr>
                                  </w:pPr>
                                  <w:r>
                                    <w:rPr>
                                      <w:rFonts w:ascii="黑体" w:eastAsia="黑体"/>
                                      <w:spacing w:val="-6"/>
                                      <w:sz w:val="24"/>
                                    </w:rPr>
                                    <w:t xml:space="preserve">总体设计 </w:t>
                                  </w:r>
                                  <w:r>
                                    <w:rPr>
                                      <w:rFonts w:ascii="黑体" w:eastAsia="黑体"/>
                                      <w:spacing w:val="-2"/>
                                      <w:sz w:val="24"/>
                                    </w:rPr>
                                    <w:t>(20</w:t>
                                  </w:r>
                                  <w:r>
                                    <w:rPr>
                                      <w:rFonts w:ascii="黑体" w:eastAsia="黑体"/>
                                      <w:spacing w:val="-22"/>
                                      <w:sz w:val="24"/>
                                    </w:rPr>
                                    <w:t xml:space="preserve"> 分)</w:t>
                                  </w:r>
                                </w:p>
                              </w:tc>
                              <w:tc>
                                <w:tcPr>
                                  <w:tcW w:w="805" w:type="dxa"/>
                                </w:tcPr>
                                <w:p w:rsidR="009E49B7" w:rsidRDefault="00127137">
                                  <w:pPr>
                                    <w:pStyle w:val="TableParagraph"/>
                                    <w:spacing w:before="147" w:line="218" w:lineRule="auto"/>
                                    <w:ind w:left="162" w:right="150"/>
                                    <w:jc w:val="left"/>
                                    <w:rPr>
                                      <w:sz w:val="24"/>
                                    </w:rPr>
                                  </w:pPr>
                                  <w:r>
                                    <w:rPr>
                                      <w:spacing w:val="-6"/>
                                      <w:sz w:val="24"/>
                                    </w:rPr>
                                    <w:t>基本</w:t>
                                  </w:r>
                                  <w:r>
                                    <w:rPr>
                                      <w:spacing w:val="-5"/>
                                      <w:sz w:val="24"/>
                                    </w:rPr>
                                    <w:t>情况</w:t>
                                  </w:r>
                                </w:p>
                              </w:tc>
                              <w:tc>
                                <w:tcPr>
                                  <w:tcW w:w="7324" w:type="dxa"/>
                                </w:tcPr>
                                <w:p w:rsidR="009E49B7" w:rsidRDefault="00127137">
                                  <w:pPr>
                                    <w:pStyle w:val="TableParagraph"/>
                                    <w:spacing w:line="279" w:lineRule="exact"/>
                                    <w:ind w:left="108" w:right="-29"/>
                                    <w:jc w:val="left"/>
                                    <w:rPr>
                                      <w:sz w:val="24"/>
                                    </w:rPr>
                                  </w:pPr>
                                  <w:r>
                                    <w:rPr>
                                      <w:spacing w:val="-5"/>
                                      <w:sz w:val="24"/>
                                    </w:rPr>
                                    <w:t>课程已纳入人才培养方案或专业考试计划，实施学分管理，并至少经</w:t>
                                  </w:r>
                                </w:p>
                                <w:p w:rsidR="009E49B7" w:rsidRDefault="00127137">
                                  <w:pPr>
                                    <w:pStyle w:val="TableParagraph"/>
                                    <w:spacing w:line="280" w:lineRule="exact"/>
                                    <w:ind w:left="108" w:right="-29"/>
                                    <w:jc w:val="left"/>
                                    <w:rPr>
                                      <w:sz w:val="24"/>
                                    </w:rPr>
                                  </w:pPr>
                                  <w:r>
                                    <w:rPr>
                                      <w:spacing w:val="-12"/>
                                      <w:sz w:val="24"/>
                                    </w:rPr>
                                    <w:t>过两个学期或两个教学周期的建设和完善，体现学生中心、产出导向、</w:t>
                                  </w:r>
                                  <w:r>
                                    <w:rPr>
                                      <w:spacing w:val="-2"/>
                                      <w:sz w:val="24"/>
                                    </w:rPr>
                                    <w:t>持续改进。</w:t>
                                  </w:r>
                                </w:p>
                              </w:tc>
                              <w:tc>
                                <w:tcPr>
                                  <w:tcW w:w="456" w:type="dxa"/>
                                </w:tcPr>
                                <w:p w:rsidR="009E49B7" w:rsidRDefault="009E49B7">
                                  <w:pPr>
                                    <w:pStyle w:val="TableParagraph"/>
                                    <w:spacing w:before="8"/>
                                    <w:jc w:val="left"/>
                                    <w:rPr>
                                      <w:rFonts w:ascii="Calibri"/>
                                      <w:sz w:val="21"/>
                                    </w:rPr>
                                  </w:pPr>
                                </w:p>
                                <w:p w:rsidR="009E49B7" w:rsidRDefault="00127137">
                                  <w:pPr>
                                    <w:pStyle w:val="TableParagraph"/>
                                    <w:spacing w:before="1"/>
                                    <w:ind w:right="157"/>
                                    <w:jc w:val="right"/>
                                    <w:rPr>
                                      <w:sz w:val="24"/>
                                    </w:rPr>
                                  </w:pPr>
                                  <w:r>
                                    <w:rPr>
                                      <w:sz w:val="24"/>
                                    </w:rPr>
                                    <w:t>5</w:t>
                                  </w:r>
                                </w:p>
                              </w:tc>
                            </w:tr>
                            <w:tr w:rsidR="009E49B7">
                              <w:trPr>
                                <w:trHeight w:val="1680"/>
                              </w:trPr>
                              <w:tc>
                                <w:tcPr>
                                  <w:tcW w:w="1053" w:type="dxa"/>
                                  <w:vMerge/>
                                  <w:tcBorders>
                                    <w:top w:val="nil"/>
                                  </w:tcBorders>
                                </w:tcPr>
                                <w:p w:rsidR="009E49B7" w:rsidRDefault="009E49B7">
                                  <w:pPr>
                                    <w:rPr>
                                      <w:sz w:val="2"/>
                                      <w:szCs w:val="2"/>
                                    </w:rPr>
                                  </w:pPr>
                                </w:p>
                              </w:tc>
                              <w:tc>
                                <w:tcPr>
                                  <w:tcW w:w="805" w:type="dxa"/>
                                </w:tcPr>
                                <w:p w:rsidR="009E49B7" w:rsidRDefault="009E49B7">
                                  <w:pPr>
                                    <w:pStyle w:val="TableParagraph"/>
                                    <w:jc w:val="left"/>
                                    <w:rPr>
                                      <w:rFonts w:ascii="Calibri"/>
                                      <w:sz w:val="24"/>
                                    </w:rPr>
                                  </w:pPr>
                                </w:p>
                                <w:p w:rsidR="009E49B7" w:rsidRDefault="009E49B7">
                                  <w:pPr>
                                    <w:pStyle w:val="TableParagraph"/>
                                    <w:spacing w:before="5"/>
                                    <w:jc w:val="left"/>
                                    <w:rPr>
                                      <w:rFonts w:ascii="Calibri"/>
                                    </w:rPr>
                                  </w:pPr>
                                </w:p>
                                <w:p w:rsidR="009E49B7" w:rsidRDefault="00127137">
                                  <w:pPr>
                                    <w:pStyle w:val="TableParagraph"/>
                                    <w:spacing w:line="218" w:lineRule="auto"/>
                                    <w:ind w:left="162" w:right="150"/>
                                    <w:jc w:val="left"/>
                                    <w:rPr>
                                      <w:sz w:val="24"/>
                                    </w:rPr>
                                  </w:pPr>
                                  <w:r>
                                    <w:rPr>
                                      <w:spacing w:val="-6"/>
                                      <w:sz w:val="24"/>
                                    </w:rPr>
                                    <w:t>教学</w:t>
                                  </w:r>
                                  <w:r>
                                    <w:rPr>
                                      <w:spacing w:val="-5"/>
                                      <w:sz w:val="24"/>
                                    </w:rPr>
                                    <w:t>设计</w:t>
                                  </w:r>
                                </w:p>
                              </w:tc>
                              <w:tc>
                                <w:tcPr>
                                  <w:tcW w:w="7324" w:type="dxa"/>
                                </w:tcPr>
                                <w:p w:rsidR="009E49B7" w:rsidRDefault="00127137">
                                  <w:pPr>
                                    <w:pStyle w:val="TableParagraph"/>
                                    <w:spacing w:before="5" w:line="218" w:lineRule="auto"/>
                                    <w:ind w:left="108" w:right="97"/>
                                    <w:jc w:val="both"/>
                                    <w:rPr>
                                      <w:sz w:val="24"/>
                                    </w:rPr>
                                  </w:pPr>
                                  <w:r>
                                    <w:rPr>
                                      <w:spacing w:val="-4"/>
                                      <w:sz w:val="24"/>
                                    </w:rPr>
                                    <w:t>坚持立德树人，课程建设理念先进，教案课件科学完整，育人目标明确，符合学校办学定位和人才培养目标，推动价值塑造、知识传授与能力培养紧密融合。</w:t>
                                  </w:r>
                                  <w:proofErr w:type="gramStart"/>
                                  <w:r>
                                    <w:rPr>
                                      <w:spacing w:val="-4"/>
                                      <w:sz w:val="24"/>
                                    </w:rPr>
                                    <w:t>课程思政建设</w:t>
                                  </w:r>
                                  <w:proofErr w:type="gramEnd"/>
                                  <w:r>
                                    <w:rPr>
                                      <w:spacing w:val="-4"/>
                                      <w:sz w:val="24"/>
                                    </w:rPr>
                                    <w:t>方向正确，围绕“坚定学生理想信念，教育学生爱党、爱国、爱社会主义、爱人民、爱集体”主线，结</w:t>
                                  </w:r>
                                  <w:r>
                                    <w:rPr>
                                      <w:spacing w:val="-6"/>
                                      <w:sz w:val="24"/>
                                    </w:rPr>
                                    <w:t>合所在学科专业育人要求和课程育人特点，准确把握</w:t>
                                  </w:r>
                                  <w:proofErr w:type="gramStart"/>
                                  <w:r>
                                    <w:rPr>
                                      <w:spacing w:val="-6"/>
                                      <w:sz w:val="24"/>
                                    </w:rPr>
                                    <w:t>课程思政建设</w:t>
                                  </w:r>
                                  <w:proofErr w:type="gramEnd"/>
                                  <w:r>
                                    <w:rPr>
                                      <w:spacing w:val="-6"/>
                                      <w:sz w:val="24"/>
                                    </w:rPr>
                                    <w:t>重</w:t>
                                  </w:r>
                                </w:p>
                                <w:p w:rsidR="009E49B7" w:rsidRDefault="00127137">
                                  <w:pPr>
                                    <w:pStyle w:val="TableParagraph"/>
                                    <w:spacing w:line="255" w:lineRule="exact"/>
                                    <w:ind w:left="108"/>
                                    <w:jc w:val="left"/>
                                    <w:rPr>
                                      <w:sz w:val="24"/>
                                    </w:rPr>
                                  </w:pPr>
                                  <w:r>
                                    <w:rPr>
                                      <w:spacing w:val="-1"/>
                                      <w:sz w:val="24"/>
                                    </w:rPr>
                                    <w:t>点，注重</w:t>
                                  </w:r>
                                  <w:proofErr w:type="gramStart"/>
                                  <w:r>
                                    <w:rPr>
                                      <w:spacing w:val="-1"/>
                                      <w:sz w:val="24"/>
                                    </w:rPr>
                                    <w:t>课程思政建设</w:t>
                                  </w:r>
                                  <w:proofErr w:type="gramEnd"/>
                                  <w:r>
                                    <w:rPr>
                                      <w:spacing w:val="-1"/>
                                      <w:sz w:val="24"/>
                                    </w:rPr>
                                    <w:t>模式创新，将</w:t>
                                  </w:r>
                                  <w:proofErr w:type="gramStart"/>
                                  <w:r>
                                    <w:rPr>
                                      <w:spacing w:val="-1"/>
                                      <w:sz w:val="24"/>
                                    </w:rPr>
                                    <w:t>思政教育</w:t>
                                  </w:r>
                                  <w:proofErr w:type="gramEnd"/>
                                  <w:r>
                                    <w:rPr>
                                      <w:spacing w:val="-1"/>
                                      <w:sz w:val="24"/>
                                    </w:rPr>
                                    <w:t>贯穿教学全过程。</w:t>
                                  </w:r>
                                </w:p>
                              </w:tc>
                              <w:tc>
                                <w:tcPr>
                                  <w:tcW w:w="456" w:type="dxa"/>
                                </w:tcPr>
                                <w:p w:rsidR="009E49B7" w:rsidRDefault="009E49B7">
                                  <w:pPr>
                                    <w:pStyle w:val="TableParagraph"/>
                                    <w:jc w:val="left"/>
                                    <w:rPr>
                                      <w:rFonts w:ascii="Calibri"/>
                                      <w:sz w:val="24"/>
                                    </w:rPr>
                                  </w:pPr>
                                </w:p>
                                <w:p w:rsidR="009E49B7" w:rsidRDefault="009E49B7">
                                  <w:pPr>
                                    <w:pStyle w:val="TableParagraph"/>
                                    <w:spacing w:before="1"/>
                                    <w:jc w:val="left"/>
                                    <w:rPr>
                                      <w:rFonts w:ascii="Calibri"/>
                                      <w:sz w:val="32"/>
                                    </w:rPr>
                                  </w:pPr>
                                </w:p>
                                <w:p w:rsidR="009E49B7" w:rsidRDefault="00127137">
                                  <w:pPr>
                                    <w:pStyle w:val="TableParagraph"/>
                                    <w:ind w:right="97"/>
                                    <w:jc w:val="right"/>
                                    <w:rPr>
                                      <w:sz w:val="24"/>
                                    </w:rPr>
                                  </w:pPr>
                                  <w:r>
                                    <w:rPr>
                                      <w:spacing w:val="-5"/>
                                      <w:sz w:val="24"/>
                                    </w:rPr>
                                    <w:t>15</w:t>
                                  </w:r>
                                </w:p>
                              </w:tc>
                            </w:tr>
                            <w:tr w:rsidR="009E49B7">
                              <w:trPr>
                                <w:trHeight w:val="1680"/>
                              </w:trPr>
                              <w:tc>
                                <w:tcPr>
                                  <w:tcW w:w="1053" w:type="dxa"/>
                                </w:tcPr>
                                <w:p w:rsidR="009E49B7" w:rsidRDefault="009E49B7">
                                  <w:pPr>
                                    <w:pStyle w:val="TableParagraph"/>
                                    <w:spacing w:before="5"/>
                                    <w:jc w:val="left"/>
                                    <w:rPr>
                                      <w:rFonts w:ascii="Calibri"/>
                                      <w:sz w:val="23"/>
                                    </w:rPr>
                                  </w:pPr>
                                </w:p>
                                <w:p w:rsidR="009E49B7" w:rsidRDefault="00127137">
                                  <w:pPr>
                                    <w:pStyle w:val="TableParagraph"/>
                                    <w:spacing w:line="218" w:lineRule="auto"/>
                                    <w:ind w:left="135" w:right="125" w:firstLine="151"/>
                                    <w:jc w:val="both"/>
                                    <w:rPr>
                                      <w:rFonts w:ascii="黑体" w:eastAsia="黑体"/>
                                      <w:sz w:val="24"/>
                                    </w:rPr>
                                  </w:pPr>
                                  <w:r>
                                    <w:rPr>
                                      <w:rFonts w:ascii="黑体" w:eastAsia="黑体"/>
                                      <w:spacing w:val="-6"/>
                                      <w:sz w:val="24"/>
                                    </w:rPr>
                                    <w:t>授课教师</w:t>
                                  </w:r>
                                  <w:r>
                                    <w:rPr>
                                      <w:rFonts w:ascii="黑体" w:eastAsia="黑体"/>
                                      <w:spacing w:val="40"/>
                                      <w:sz w:val="24"/>
                                    </w:rPr>
                                    <w:t xml:space="preserve"> </w:t>
                                  </w:r>
                                  <w:r>
                                    <w:rPr>
                                      <w:rFonts w:ascii="黑体" w:eastAsia="黑体"/>
                                      <w:spacing w:val="-6"/>
                                      <w:sz w:val="24"/>
                                    </w:rPr>
                                    <w:t xml:space="preserve">团队 </w:t>
                                  </w:r>
                                  <w:r>
                                    <w:rPr>
                                      <w:rFonts w:ascii="黑体" w:eastAsia="黑体"/>
                                      <w:spacing w:val="-2"/>
                                      <w:sz w:val="24"/>
                                    </w:rPr>
                                    <w:t>(20</w:t>
                                  </w:r>
                                  <w:r>
                                    <w:rPr>
                                      <w:rFonts w:ascii="黑体" w:eastAsia="黑体"/>
                                      <w:spacing w:val="-22"/>
                                      <w:sz w:val="24"/>
                                    </w:rPr>
                                    <w:t xml:space="preserve"> 分)</w:t>
                                  </w:r>
                                </w:p>
                              </w:tc>
                              <w:tc>
                                <w:tcPr>
                                  <w:tcW w:w="805" w:type="dxa"/>
                                </w:tcPr>
                                <w:p w:rsidR="009E49B7" w:rsidRDefault="00127137">
                                  <w:pPr>
                                    <w:pStyle w:val="TableParagraph"/>
                                    <w:spacing w:before="146" w:line="218" w:lineRule="auto"/>
                                    <w:ind w:left="162" w:right="150"/>
                                    <w:jc w:val="both"/>
                                    <w:rPr>
                                      <w:sz w:val="24"/>
                                    </w:rPr>
                                  </w:pPr>
                                  <w:r>
                                    <w:rPr>
                                      <w:spacing w:val="-6"/>
                                      <w:sz w:val="24"/>
                                    </w:rPr>
                                    <w:t>课程负责人及教学</w:t>
                                  </w:r>
                                  <w:r>
                                    <w:rPr>
                                      <w:spacing w:val="-5"/>
                                      <w:sz w:val="24"/>
                                    </w:rPr>
                                    <w:t>团队</w:t>
                                  </w:r>
                                </w:p>
                              </w:tc>
                              <w:tc>
                                <w:tcPr>
                                  <w:tcW w:w="7324" w:type="dxa"/>
                                </w:tcPr>
                                <w:p w:rsidR="009E49B7" w:rsidRDefault="00127137">
                                  <w:pPr>
                                    <w:pStyle w:val="TableParagraph"/>
                                    <w:spacing w:before="7" w:line="218" w:lineRule="auto"/>
                                    <w:ind w:left="108" w:right="3"/>
                                    <w:jc w:val="left"/>
                                    <w:rPr>
                                      <w:sz w:val="24"/>
                                    </w:rPr>
                                  </w:pPr>
                                  <w:r>
                                    <w:rPr>
                                      <w:spacing w:val="-2"/>
                                      <w:sz w:val="24"/>
                                    </w:rPr>
                                    <w:t>授课教师政治立场坚定，师德师风良好。课程负责人具有高级职称，</w:t>
                                  </w:r>
                                  <w:r>
                                    <w:rPr>
                                      <w:spacing w:val="-8"/>
                                      <w:sz w:val="24"/>
                                    </w:rPr>
                                    <w:t>具有丰富的课程</w:t>
                                  </w:r>
                                  <w:proofErr w:type="gramStart"/>
                                  <w:r>
                                    <w:rPr>
                                      <w:spacing w:val="-8"/>
                                      <w:sz w:val="24"/>
                                    </w:rPr>
                                    <w:t>思政教学</w:t>
                                  </w:r>
                                  <w:proofErr w:type="gramEnd"/>
                                  <w:r>
                                    <w:rPr>
                                      <w:spacing w:val="-8"/>
                                      <w:sz w:val="24"/>
                                    </w:rPr>
                                    <w:t>实践经验，能够准确把握本课程开展</w:t>
                                  </w:r>
                                  <w:proofErr w:type="gramStart"/>
                                  <w:r>
                                    <w:rPr>
                                      <w:spacing w:val="-8"/>
                                      <w:sz w:val="24"/>
                                    </w:rPr>
                                    <w:t>课程思</w:t>
                                  </w:r>
                                  <w:r>
                                    <w:rPr>
                                      <w:spacing w:val="-2"/>
                                      <w:sz w:val="24"/>
                                    </w:rPr>
                                    <w:t>政建设</w:t>
                                  </w:r>
                                  <w:proofErr w:type="gramEnd"/>
                                  <w:r>
                                    <w:rPr>
                                      <w:spacing w:val="-2"/>
                                      <w:sz w:val="24"/>
                                    </w:rPr>
                                    <w:t>的方向和重点，并有效融入课程教学全过程，形成有质量有分量的理论研究成果。课程教学团队人员结构合理，任务分工明确，集</w:t>
                                  </w:r>
                                  <w:r>
                                    <w:rPr>
                                      <w:spacing w:val="-10"/>
                                      <w:sz w:val="24"/>
                                    </w:rPr>
                                    <w:t>体教研制度完善且有效实施，经常性开展</w:t>
                                  </w:r>
                                  <w:proofErr w:type="gramStart"/>
                                  <w:r>
                                    <w:rPr>
                                      <w:spacing w:val="-10"/>
                                      <w:sz w:val="24"/>
                                    </w:rPr>
                                    <w:t>课程思政建设</w:t>
                                  </w:r>
                                  <w:proofErr w:type="gramEnd"/>
                                  <w:r>
                                    <w:rPr>
                                      <w:spacing w:val="-10"/>
                                      <w:sz w:val="24"/>
                                    </w:rPr>
                                    <w:t>教学研究和交</w:t>
                                  </w:r>
                                </w:p>
                                <w:p w:rsidR="009E49B7" w:rsidRDefault="00127137">
                                  <w:pPr>
                                    <w:pStyle w:val="TableParagraph"/>
                                    <w:spacing w:line="253" w:lineRule="exact"/>
                                    <w:ind w:left="108"/>
                                    <w:jc w:val="left"/>
                                    <w:rPr>
                                      <w:sz w:val="24"/>
                                    </w:rPr>
                                  </w:pPr>
                                  <w:r>
                                    <w:rPr>
                                      <w:spacing w:val="-1"/>
                                      <w:sz w:val="24"/>
                                    </w:rPr>
                                    <w:t>流，</w:t>
                                  </w:r>
                                  <w:proofErr w:type="gramStart"/>
                                  <w:r>
                                    <w:rPr>
                                      <w:spacing w:val="-1"/>
                                      <w:sz w:val="24"/>
                                    </w:rPr>
                                    <w:t>课程思政建设</w:t>
                                  </w:r>
                                  <w:proofErr w:type="gramEnd"/>
                                  <w:r>
                                    <w:rPr>
                                      <w:spacing w:val="-1"/>
                                      <w:sz w:val="24"/>
                                    </w:rPr>
                                    <w:t>整体水平高。</w:t>
                                  </w:r>
                                </w:p>
                              </w:tc>
                              <w:tc>
                                <w:tcPr>
                                  <w:tcW w:w="456" w:type="dxa"/>
                                </w:tcPr>
                                <w:p w:rsidR="009E49B7" w:rsidRDefault="009E49B7">
                                  <w:pPr>
                                    <w:pStyle w:val="TableParagraph"/>
                                    <w:jc w:val="left"/>
                                    <w:rPr>
                                      <w:rFonts w:ascii="Calibri"/>
                                      <w:sz w:val="24"/>
                                    </w:rPr>
                                  </w:pPr>
                                </w:p>
                                <w:p w:rsidR="009E49B7" w:rsidRDefault="009E49B7">
                                  <w:pPr>
                                    <w:pStyle w:val="TableParagraph"/>
                                    <w:jc w:val="left"/>
                                    <w:rPr>
                                      <w:rFonts w:ascii="Calibri"/>
                                      <w:sz w:val="32"/>
                                    </w:rPr>
                                  </w:pPr>
                                </w:p>
                                <w:p w:rsidR="009E49B7" w:rsidRDefault="00127137">
                                  <w:pPr>
                                    <w:pStyle w:val="TableParagraph"/>
                                    <w:ind w:right="97"/>
                                    <w:jc w:val="right"/>
                                    <w:rPr>
                                      <w:sz w:val="24"/>
                                    </w:rPr>
                                  </w:pPr>
                                  <w:r>
                                    <w:rPr>
                                      <w:spacing w:val="-5"/>
                                      <w:sz w:val="24"/>
                                    </w:rPr>
                                    <w:t>20</w:t>
                                  </w:r>
                                </w:p>
                              </w:tc>
                            </w:tr>
                            <w:tr w:rsidR="009E49B7">
                              <w:trPr>
                                <w:trHeight w:val="1680"/>
                              </w:trPr>
                              <w:tc>
                                <w:tcPr>
                                  <w:tcW w:w="1053" w:type="dxa"/>
                                  <w:vMerge w:val="restart"/>
                                </w:tcPr>
                                <w:p w:rsidR="009E49B7" w:rsidRDefault="009E49B7">
                                  <w:pPr>
                                    <w:pStyle w:val="TableParagraph"/>
                                    <w:jc w:val="left"/>
                                    <w:rPr>
                                      <w:rFonts w:ascii="Calibri"/>
                                      <w:sz w:val="24"/>
                                    </w:rPr>
                                  </w:pPr>
                                </w:p>
                                <w:p w:rsidR="009E49B7" w:rsidRDefault="009E49B7">
                                  <w:pPr>
                                    <w:pStyle w:val="TableParagraph"/>
                                    <w:jc w:val="left"/>
                                    <w:rPr>
                                      <w:rFonts w:ascii="Calibri"/>
                                      <w:sz w:val="24"/>
                                    </w:rPr>
                                  </w:pPr>
                                </w:p>
                                <w:p w:rsidR="009E49B7" w:rsidRDefault="009E49B7">
                                  <w:pPr>
                                    <w:pStyle w:val="TableParagraph"/>
                                    <w:spacing w:before="2"/>
                                    <w:jc w:val="left"/>
                                    <w:rPr>
                                      <w:rFonts w:ascii="Calibri"/>
                                      <w:sz w:val="33"/>
                                    </w:rPr>
                                  </w:pPr>
                                </w:p>
                                <w:p w:rsidR="009E49B7" w:rsidRDefault="00127137">
                                  <w:pPr>
                                    <w:pStyle w:val="TableParagraph"/>
                                    <w:spacing w:line="218" w:lineRule="auto"/>
                                    <w:ind w:left="135" w:right="125" w:firstLine="151"/>
                                    <w:jc w:val="both"/>
                                    <w:rPr>
                                      <w:rFonts w:ascii="黑体" w:eastAsia="黑体"/>
                                      <w:sz w:val="24"/>
                                    </w:rPr>
                                  </w:pPr>
                                  <w:r>
                                    <w:rPr>
                                      <w:rFonts w:ascii="黑体" w:eastAsia="黑体"/>
                                      <w:spacing w:val="-6"/>
                                      <w:sz w:val="24"/>
                                    </w:rPr>
                                    <w:t xml:space="preserve">教学实践 </w:t>
                                  </w:r>
                                  <w:r>
                                    <w:rPr>
                                      <w:rFonts w:ascii="黑体" w:eastAsia="黑体"/>
                                      <w:spacing w:val="-2"/>
                                      <w:sz w:val="24"/>
                                    </w:rPr>
                                    <w:t>(20</w:t>
                                  </w:r>
                                  <w:r>
                                    <w:rPr>
                                      <w:rFonts w:ascii="黑体" w:eastAsia="黑体"/>
                                      <w:spacing w:val="-22"/>
                                      <w:sz w:val="24"/>
                                    </w:rPr>
                                    <w:t xml:space="preserve"> 分)</w:t>
                                  </w:r>
                                </w:p>
                              </w:tc>
                              <w:tc>
                                <w:tcPr>
                                  <w:tcW w:w="805" w:type="dxa"/>
                                </w:tcPr>
                                <w:p w:rsidR="009E49B7" w:rsidRDefault="009E49B7">
                                  <w:pPr>
                                    <w:pStyle w:val="TableParagraph"/>
                                    <w:jc w:val="left"/>
                                    <w:rPr>
                                      <w:rFonts w:ascii="Calibri"/>
                                      <w:sz w:val="24"/>
                                    </w:rPr>
                                  </w:pPr>
                                </w:p>
                                <w:p w:rsidR="009E49B7" w:rsidRDefault="009E49B7">
                                  <w:pPr>
                                    <w:pStyle w:val="TableParagraph"/>
                                    <w:spacing w:before="4"/>
                                    <w:jc w:val="left"/>
                                    <w:rPr>
                                      <w:rFonts w:ascii="Calibri"/>
                                    </w:rPr>
                                  </w:pPr>
                                </w:p>
                                <w:p w:rsidR="009E49B7" w:rsidRDefault="00127137">
                                  <w:pPr>
                                    <w:pStyle w:val="TableParagraph"/>
                                    <w:spacing w:before="1" w:line="218" w:lineRule="auto"/>
                                    <w:ind w:left="162" w:right="150"/>
                                    <w:jc w:val="left"/>
                                    <w:rPr>
                                      <w:sz w:val="24"/>
                                    </w:rPr>
                                  </w:pPr>
                                  <w:r>
                                    <w:rPr>
                                      <w:spacing w:val="-6"/>
                                      <w:sz w:val="24"/>
                                    </w:rPr>
                                    <w:t>教育</w:t>
                                  </w:r>
                                  <w:r>
                                    <w:rPr>
                                      <w:spacing w:val="-5"/>
                                      <w:sz w:val="24"/>
                                    </w:rPr>
                                    <w:t>内容</w:t>
                                  </w:r>
                                </w:p>
                              </w:tc>
                              <w:tc>
                                <w:tcPr>
                                  <w:tcW w:w="7324" w:type="dxa"/>
                                </w:tcPr>
                                <w:p w:rsidR="009E49B7" w:rsidRDefault="00127137">
                                  <w:pPr>
                                    <w:pStyle w:val="TableParagraph"/>
                                    <w:spacing w:before="7" w:line="218" w:lineRule="auto"/>
                                    <w:ind w:left="108" w:right="97"/>
                                    <w:jc w:val="both"/>
                                    <w:rPr>
                                      <w:sz w:val="24"/>
                                    </w:rPr>
                                  </w:pPr>
                                  <w:r>
                                    <w:rPr>
                                      <w:spacing w:val="-4"/>
                                      <w:sz w:val="24"/>
                                    </w:rPr>
                                    <w:t>深入挖掘课程蕴含的</w:t>
                                  </w:r>
                                  <w:proofErr w:type="gramStart"/>
                                  <w:r>
                                    <w:rPr>
                                      <w:spacing w:val="-4"/>
                                      <w:sz w:val="24"/>
                                    </w:rPr>
                                    <w:t>思政教育</w:t>
                                  </w:r>
                                  <w:proofErr w:type="gramEnd"/>
                                  <w:r>
                                    <w:rPr>
                                      <w:spacing w:val="-4"/>
                                      <w:sz w:val="24"/>
                                    </w:rPr>
                                    <w:t>资源，围绕政治认同、家国情怀、文化素养、宪法法治意识、道德修养等重点，优化课程</w:t>
                                  </w:r>
                                  <w:proofErr w:type="gramStart"/>
                                  <w:r>
                                    <w:rPr>
                                      <w:spacing w:val="-4"/>
                                      <w:sz w:val="24"/>
                                    </w:rPr>
                                    <w:t>思政内容</w:t>
                                  </w:r>
                                  <w:proofErr w:type="gramEnd"/>
                                  <w:r>
                                    <w:rPr>
                                      <w:spacing w:val="-4"/>
                                      <w:sz w:val="24"/>
                                    </w:rPr>
                                    <w:t>供给，教学内容和资源优质适用，体现思想性、前沿性与时代性。公共基础课</w:t>
                                  </w:r>
                                  <w:r>
                                    <w:rPr>
                                      <w:spacing w:val="-10"/>
                                      <w:sz w:val="24"/>
                                    </w:rPr>
                                    <w:t>程注重提升学生综合素质；专业教育课程注重挖掘提炼专业知识体系</w:t>
                                  </w:r>
                                  <w:r>
                                    <w:rPr>
                                      <w:spacing w:val="-5"/>
                                      <w:sz w:val="24"/>
                                    </w:rPr>
                                    <w:t>中所蕴含的思想价值和精神内涵；实践类课程注重知行合一，增强学</w:t>
                                  </w:r>
                                </w:p>
                                <w:p w:rsidR="009E49B7" w:rsidRDefault="00127137">
                                  <w:pPr>
                                    <w:pStyle w:val="TableParagraph"/>
                                    <w:spacing w:line="254" w:lineRule="exact"/>
                                    <w:ind w:left="108"/>
                                    <w:jc w:val="left"/>
                                    <w:rPr>
                                      <w:sz w:val="24"/>
                                    </w:rPr>
                                  </w:pPr>
                                  <w:r>
                                    <w:rPr>
                                      <w:spacing w:val="-1"/>
                                      <w:sz w:val="24"/>
                                    </w:rPr>
                                    <w:t>生勇于探索的创新精神和善于解决问题的实践能力。</w:t>
                                  </w:r>
                                </w:p>
                              </w:tc>
                              <w:tc>
                                <w:tcPr>
                                  <w:tcW w:w="456" w:type="dxa"/>
                                </w:tcPr>
                                <w:p w:rsidR="009E49B7" w:rsidRDefault="009E49B7">
                                  <w:pPr>
                                    <w:pStyle w:val="TableParagraph"/>
                                    <w:jc w:val="left"/>
                                    <w:rPr>
                                      <w:rFonts w:ascii="Calibri"/>
                                      <w:sz w:val="24"/>
                                    </w:rPr>
                                  </w:pPr>
                                </w:p>
                                <w:p w:rsidR="009E49B7" w:rsidRDefault="009E49B7">
                                  <w:pPr>
                                    <w:pStyle w:val="TableParagraph"/>
                                    <w:jc w:val="left"/>
                                    <w:rPr>
                                      <w:rFonts w:ascii="Calibri"/>
                                      <w:sz w:val="32"/>
                                    </w:rPr>
                                  </w:pPr>
                                </w:p>
                                <w:p w:rsidR="009E49B7" w:rsidRDefault="00127137">
                                  <w:pPr>
                                    <w:pStyle w:val="TableParagraph"/>
                                    <w:ind w:right="97"/>
                                    <w:jc w:val="right"/>
                                    <w:rPr>
                                      <w:sz w:val="24"/>
                                    </w:rPr>
                                  </w:pPr>
                                  <w:r>
                                    <w:rPr>
                                      <w:spacing w:val="-5"/>
                                      <w:sz w:val="24"/>
                                    </w:rPr>
                                    <w:t>10</w:t>
                                  </w:r>
                                </w:p>
                              </w:tc>
                            </w:tr>
                            <w:tr w:rsidR="009E49B7">
                              <w:trPr>
                                <w:trHeight w:val="1120"/>
                              </w:trPr>
                              <w:tc>
                                <w:tcPr>
                                  <w:tcW w:w="1053" w:type="dxa"/>
                                  <w:vMerge/>
                                  <w:tcBorders>
                                    <w:top w:val="nil"/>
                                  </w:tcBorders>
                                </w:tcPr>
                                <w:p w:rsidR="009E49B7" w:rsidRDefault="009E49B7">
                                  <w:pPr>
                                    <w:rPr>
                                      <w:sz w:val="2"/>
                                      <w:szCs w:val="2"/>
                                    </w:rPr>
                                  </w:pPr>
                                </w:p>
                              </w:tc>
                              <w:tc>
                                <w:tcPr>
                                  <w:tcW w:w="805" w:type="dxa"/>
                                </w:tcPr>
                                <w:p w:rsidR="009E49B7" w:rsidRDefault="009E49B7">
                                  <w:pPr>
                                    <w:pStyle w:val="TableParagraph"/>
                                    <w:spacing w:before="6"/>
                                    <w:jc w:val="left"/>
                                    <w:rPr>
                                      <w:rFonts w:ascii="Calibri"/>
                                      <w:sz w:val="23"/>
                                    </w:rPr>
                                  </w:pPr>
                                </w:p>
                                <w:p w:rsidR="009E49B7" w:rsidRDefault="00127137">
                                  <w:pPr>
                                    <w:pStyle w:val="TableParagraph"/>
                                    <w:spacing w:before="1" w:line="218" w:lineRule="auto"/>
                                    <w:ind w:left="162" w:right="150"/>
                                    <w:jc w:val="left"/>
                                    <w:rPr>
                                      <w:sz w:val="24"/>
                                    </w:rPr>
                                  </w:pPr>
                                  <w:r>
                                    <w:rPr>
                                      <w:spacing w:val="-6"/>
                                      <w:sz w:val="24"/>
                                    </w:rPr>
                                    <w:t>课堂</w:t>
                                  </w:r>
                                  <w:r>
                                    <w:rPr>
                                      <w:spacing w:val="-5"/>
                                      <w:sz w:val="24"/>
                                    </w:rPr>
                                    <w:t>教学</w:t>
                                  </w:r>
                                </w:p>
                              </w:tc>
                              <w:tc>
                                <w:tcPr>
                                  <w:tcW w:w="7324" w:type="dxa"/>
                                </w:tcPr>
                                <w:p w:rsidR="009E49B7" w:rsidRDefault="00127137">
                                  <w:pPr>
                                    <w:pStyle w:val="TableParagraph"/>
                                    <w:spacing w:before="6" w:line="218" w:lineRule="auto"/>
                                    <w:ind w:left="108" w:right="-29"/>
                                    <w:jc w:val="left"/>
                                    <w:rPr>
                                      <w:sz w:val="24"/>
                                    </w:rPr>
                                  </w:pPr>
                                  <w:r>
                                    <w:rPr>
                                      <w:spacing w:val="-2"/>
                                      <w:sz w:val="24"/>
                                    </w:rPr>
                                    <w:t>课程总体设计得到全面落实，内容讲授全面系统、科学细致、生动形</w:t>
                                  </w:r>
                                  <w:r>
                                    <w:rPr>
                                      <w:spacing w:val="-18"/>
                                      <w:sz w:val="24"/>
                                    </w:rPr>
                                    <w:t>象，育人目标有效达成，切实做到不离专业</w:t>
                                  </w:r>
                                  <w:proofErr w:type="gramStart"/>
                                  <w:r>
                                    <w:rPr>
                                      <w:spacing w:val="-18"/>
                                      <w:sz w:val="24"/>
                                    </w:rPr>
                                    <w:t>讲思政</w:t>
                                  </w:r>
                                  <w:proofErr w:type="gramEnd"/>
                                  <w:r>
                                    <w:rPr>
                                      <w:spacing w:val="-18"/>
                                      <w:sz w:val="24"/>
                                    </w:rPr>
                                    <w:t>、渗透</w:t>
                                  </w:r>
                                  <w:proofErr w:type="gramStart"/>
                                  <w:r>
                                    <w:rPr>
                                      <w:spacing w:val="-18"/>
                                      <w:sz w:val="24"/>
                                    </w:rPr>
                                    <w:t>思政讲</w:t>
                                  </w:r>
                                  <w:proofErr w:type="gramEnd"/>
                                  <w:r>
                                    <w:rPr>
                                      <w:spacing w:val="-18"/>
                                      <w:sz w:val="24"/>
                                    </w:rPr>
                                    <w:t>专业。</w:t>
                                  </w:r>
                                  <w:r>
                                    <w:rPr>
                                      <w:spacing w:val="-2"/>
                                      <w:sz w:val="24"/>
                                    </w:rPr>
                                    <w:t>课堂教学组织形式和教学方法灵活多样，教学手段丰富合理，现代信</w:t>
                                  </w:r>
                                </w:p>
                                <w:p w:rsidR="009E49B7" w:rsidRDefault="00127137">
                                  <w:pPr>
                                    <w:pStyle w:val="TableParagraph"/>
                                    <w:spacing w:line="254" w:lineRule="exact"/>
                                    <w:ind w:left="108"/>
                                    <w:jc w:val="left"/>
                                    <w:rPr>
                                      <w:sz w:val="24"/>
                                    </w:rPr>
                                  </w:pPr>
                                  <w:proofErr w:type="gramStart"/>
                                  <w:r>
                                    <w:rPr>
                                      <w:spacing w:val="-1"/>
                                      <w:sz w:val="24"/>
                                    </w:rPr>
                                    <w:t>息</w:t>
                                  </w:r>
                                  <w:proofErr w:type="gramEnd"/>
                                  <w:r>
                                    <w:rPr>
                                      <w:spacing w:val="-1"/>
                                      <w:sz w:val="24"/>
                                    </w:rPr>
                                    <w:t>技术应用科学有效，充分体现先进性、互动性与针对性。</w:t>
                                  </w:r>
                                </w:p>
                              </w:tc>
                              <w:tc>
                                <w:tcPr>
                                  <w:tcW w:w="456" w:type="dxa"/>
                                </w:tcPr>
                                <w:p w:rsidR="009E49B7" w:rsidRDefault="009E49B7">
                                  <w:pPr>
                                    <w:pStyle w:val="TableParagraph"/>
                                    <w:spacing w:before="2"/>
                                    <w:jc w:val="left"/>
                                    <w:rPr>
                                      <w:rFonts w:ascii="Calibri"/>
                                      <w:sz w:val="33"/>
                                    </w:rPr>
                                  </w:pPr>
                                </w:p>
                                <w:p w:rsidR="009E49B7" w:rsidRDefault="00127137">
                                  <w:pPr>
                                    <w:pStyle w:val="TableParagraph"/>
                                    <w:ind w:right="97"/>
                                    <w:jc w:val="right"/>
                                    <w:rPr>
                                      <w:sz w:val="24"/>
                                    </w:rPr>
                                  </w:pPr>
                                  <w:r>
                                    <w:rPr>
                                      <w:spacing w:val="-5"/>
                                      <w:sz w:val="24"/>
                                    </w:rPr>
                                    <w:t>10</w:t>
                                  </w:r>
                                </w:p>
                              </w:tc>
                            </w:tr>
                            <w:tr w:rsidR="009E49B7">
                              <w:trPr>
                                <w:trHeight w:val="886"/>
                              </w:trPr>
                              <w:tc>
                                <w:tcPr>
                                  <w:tcW w:w="1053" w:type="dxa"/>
                                  <w:vMerge w:val="restart"/>
                                </w:tcPr>
                                <w:p w:rsidR="009E49B7" w:rsidRDefault="009E49B7">
                                  <w:pPr>
                                    <w:pStyle w:val="TableParagraph"/>
                                    <w:spacing w:before="9"/>
                                    <w:jc w:val="left"/>
                                    <w:rPr>
                                      <w:rFonts w:ascii="Calibri"/>
                                      <w:sz w:val="25"/>
                                    </w:rPr>
                                  </w:pPr>
                                </w:p>
                                <w:p w:rsidR="009E49B7" w:rsidRDefault="00127137">
                                  <w:pPr>
                                    <w:pStyle w:val="TableParagraph"/>
                                    <w:spacing w:line="218" w:lineRule="auto"/>
                                    <w:ind w:left="135" w:right="125" w:firstLine="2"/>
                                    <w:rPr>
                                      <w:rFonts w:ascii="黑体" w:eastAsia="黑体"/>
                                      <w:sz w:val="24"/>
                                    </w:rPr>
                                  </w:pPr>
                                  <w:r>
                                    <w:rPr>
                                      <w:rFonts w:ascii="黑体" w:eastAsia="黑体"/>
                                      <w:spacing w:val="-6"/>
                                      <w:sz w:val="24"/>
                                    </w:rPr>
                                    <w:t>课程</w:t>
                                  </w:r>
                                  <w:r>
                                    <w:rPr>
                                      <w:rFonts w:ascii="黑体" w:eastAsia="黑体"/>
                                      <w:sz w:val="24"/>
                                    </w:rPr>
                                    <w:t xml:space="preserve"> </w:t>
                                  </w:r>
                                  <w:r>
                                    <w:rPr>
                                      <w:rFonts w:ascii="黑体" w:eastAsia="黑体"/>
                                      <w:spacing w:val="-6"/>
                                      <w:sz w:val="24"/>
                                    </w:rPr>
                                    <w:t>评价</w:t>
                                  </w:r>
                                  <w:r>
                                    <w:rPr>
                                      <w:rFonts w:ascii="黑体" w:eastAsia="黑体"/>
                                      <w:sz w:val="24"/>
                                    </w:rPr>
                                    <w:t xml:space="preserve"> </w:t>
                                  </w:r>
                                  <w:r>
                                    <w:rPr>
                                      <w:rFonts w:ascii="黑体" w:eastAsia="黑体"/>
                                      <w:spacing w:val="-4"/>
                                      <w:sz w:val="24"/>
                                    </w:rPr>
                                    <w:t xml:space="preserve">与成效 </w:t>
                                  </w:r>
                                  <w:r>
                                    <w:rPr>
                                      <w:rFonts w:ascii="黑体" w:eastAsia="黑体"/>
                                      <w:sz w:val="24"/>
                                    </w:rPr>
                                    <w:t>(30</w:t>
                                  </w:r>
                                  <w:r>
                                    <w:rPr>
                                      <w:rFonts w:ascii="黑体" w:eastAsia="黑体"/>
                                      <w:spacing w:val="-24"/>
                                      <w:sz w:val="24"/>
                                    </w:rPr>
                                    <w:t xml:space="preserve"> 分)</w:t>
                                  </w:r>
                                </w:p>
                              </w:tc>
                              <w:tc>
                                <w:tcPr>
                                  <w:tcW w:w="805" w:type="dxa"/>
                                </w:tcPr>
                                <w:p w:rsidR="009E49B7" w:rsidRDefault="00127137">
                                  <w:pPr>
                                    <w:pStyle w:val="TableParagraph"/>
                                    <w:spacing w:before="23" w:line="280" w:lineRule="exact"/>
                                    <w:ind w:left="162" w:right="150"/>
                                    <w:jc w:val="both"/>
                                    <w:rPr>
                                      <w:sz w:val="24"/>
                                    </w:rPr>
                                  </w:pPr>
                                  <w:r>
                                    <w:rPr>
                                      <w:spacing w:val="-6"/>
                                      <w:sz w:val="24"/>
                                    </w:rPr>
                                    <w:t>课程考核</w:t>
                                  </w:r>
                                  <w:r>
                                    <w:rPr>
                                      <w:spacing w:val="-5"/>
                                      <w:sz w:val="24"/>
                                    </w:rPr>
                                    <w:t>评价</w:t>
                                  </w:r>
                                </w:p>
                              </w:tc>
                              <w:tc>
                                <w:tcPr>
                                  <w:tcW w:w="7324" w:type="dxa"/>
                                </w:tcPr>
                                <w:p w:rsidR="009E49B7" w:rsidRDefault="00127137">
                                  <w:pPr>
                                    <w:pStyle w:val="TableParagraph"/>
                                    <w:spacing w:before="23" w:line="280" w:lineRule="exact"/>
                                    <w:ind w:left="108" w:right="97"/>
                                    <w:jc w:val="both"/>
                                    <w:rPr>
                                      <w:sz w:val="24"/>
                                    </w:rPr>
                                  </w:pPr>
                                  <w:r>
                                    <w:rPr>
                                      <w:spacing w:val="-9"/>
                                      <w:sz w:val="24"/>
                                    </w:rPr>
                                    <w:t>课程考核方式和评价办法完善。校内外同行专家对本课程予以高度评</w:t>
                                  </w:r>
                                  <w:r>
                                    <w:rPr>
                                      <w:spacing w:val="-4"/>
                                      <w:sz w:val="24"/>
                                    </w:rPr>
                                    <w:t>价和广泛认可。学生评教结果优秀，能够有效提升学生的参与感、获</w:t>
                                  </w:r>
                                  <w:r>
                                    <w:rPr>
                                      <w:spacing w:val="-2"/>
                                      <w:sz w:val="24"/>
                                    </w:rPr>
                                    <w:t>得感和成就感。</w:t>
                                  </w:r>
                                </w:p>
                              </w:tc>
                              <w:tc>
                                <w:tcPr>
                                  <w:tcW w:w="456" w:type="dxa"/>
                                </w:tcPr>
                                <w:p w:rsidR="009E49B7" w:rsidRDefault="009E49B7">
                                  <w:pPr>
                                    <w:pStyle w:val="TableParagraph"/>
                                    <w:spacing w:before="7"/>
                                    <w:jc w:val="left"/>
                                    <w:rPr>
                                      <w:rFonts w:ascii="Calibri"/>
                                      <w:sz w:val="23"/>
                                    </w:rPr>
                                  </w:pPr>
                                </w:p>
                                <w:p w:rsidR="009E49B7" w:rsidRDefault="00127137">
                                  <w:pPr>
                                    <w:pStyle w:val="TableParagraph"/>
                                    <w:ind w:right="97"/>
                                    <w:jc w:val="right"/>
                                    <w:rPr>
                                      <w:sz w:val="24"/>
                                    </w:rPr>
                                  </w:pPr>
                                  <w:r>
                                    <w:rPr>
                                      <w:spacing w:val="-5"/>
                                      <w:sz w:val="24"/>
                                    </w:rPr>
                                    <w:t>15</w:t>
                                  </w:r>
                                </w:p>
                              </w:tc>
                            </w:tr>
                            <w:tr w:rsidR="009E49B7">
                              <w:trPr>
                                <w:trHeight w:val="840"/>
                              </w:trPr>
                              <w:tc>
                                <w:tcPr>
                                  <w:tcW w:w="1053" w:type="dxa"/>
                                  <w:vMerge/>
                                  <w:tcBorders>
                                    <w:top w:val="nil"/>
                                  </w:tcBorders>
                                </w:tcPr>
                                <w:p w:rsidR="009E49B7" w:rsidRDefault="009E49B7">
                                  <w:pPr>
                                    <w:rPr>
                                      <w:sz w:val="2"/>
                                      <w:szCs w:val="2"/>
                                    </w:rPr>
                                  </w:pPr>
                                </w:p>
                              </w:tc>
                              <w:tc>
                                <w:tcPr>
                                  <w:tcW w:w="805" w:type="dxa"/>
                                </w:tcPr>
                                <w:p w:rsidR="009E49B7" w:rsidRDefault="00127137">
                                  <w:pPr>
                                    <w:pStyle w:val="TableParagraph"/>
                                    <w:spacing w:before="147" w:line="218" w:lineRule="auto"/>
                                    <w:ind w:left="162" w:right="150"/>
                                    <w:jc w:val="left"/>
                                    <w:rPr>
                                      <w:sz w:val="24"/>
                                    </w:rPr>
                                  </w:pPr>
                                  <w:r>
                                    <w:rPr>
                                      <w:spacing w:val="-6"/>
                                      <w:sz w:val="24"/>
                                    </w:rPr>
                                    <w:t>示范</w:t>
                                  </w:r>
                                  <w:r>
                                    <w:rPr>
                                      <w:spacing w:val="-5"/>
                                      <w:sz w:val="24"/>
                                    </w:rPr>
                                    <w:t>辐射</w:t>
                                  </w:r>
                                </w:p>
                              </w:tc>
                              <w:tc>
                                <w:tcPr>
                                  <w:tcW w:w="7324" w:type="dxa"/>
                                </w:tcPr>
                                <w:p w:rsidR="009E49B7" w:rsidRDefault="00127137">
                                  <w:pPr>
                                    <w:pStyle w:val="TableParagraph"/>
                                    <w:spacing w:before="7" w:line="218" w:lineRule="auto"/>
                                    <w:ind w:left="108" w:right="97"/>
                                    <w:jc w:val="left"/>
                                    <w:rPr>
                                      <w:sz w:val="24"/>
                                    </w:rPr>
                                  </w:pPr>
                                  <w:proofErr w:type="gramStart"/>
                                  <w:r>
                                    <w:rPr>
                                      <w:spacing w:val="-4"/>
                                      <w:sz w:val="24"/>
                                    </w:rPr>
                                    <w:t>课程思政建设</w:t>
                                  </w:r>
                                  <w:proofErr w:type="gramEnd"/>
                                  <w:r>
                                    <w:rPr>
                                      <w:spacing w:val="-4"/>
                                      <w:sz w:val="24"/>
                                    </w:rPr>
                                    <w:t>成果突出，</w:t>
                                  </w:r>
                                  <w:proofErr w:type="gramStart"/>
                                  <w:r>
                                    <w:rPr>
                                      <w:spacing w:val="-4"/>
                                      <w:sz w:val="24"/>
                                    </w:rPr>
                                    <w:t>育人成效</w:t>
                                  </w:r>
                                  <w:proofErr w:type="gramEnd"/>
                                  <w:r>
                                    <w:rPr>
                                      <w:spacing w:val="-4"/>
                                      <w:sz w:val="24"/>
                                    </w:rPr>
                                    <w:t>显著。具有较高水平的</w:t>
                                  </w:r>
                                  <w:proofErr w:type="gramStart"/>
                                  <w:r>
                                    <w:rPr>
                                      <w:spacing w:val="-4"/>
                                      <w:sz w:val="24"/>
                                    </w:rPr>
                                    <w:t>课程思政建</w:t>
                                  </w:r>
                                  <w:r>
                                    <w:rPr>
                                      <w:spacing w:val="-5"/>
                                      <w:sz w:val="24"/>
                                    </w:rPr>
                                    <w:t>设</w:t>
                                  </w:r>
                                  <w:proofErr w:type="gramEnd"/>
                                  <w:r>
                                    <w:rPr>
                                      <w:spacing w:val="-5"/>
                                      <w:sz w:val="24"/>
                                    </w:rPr>
                                    <w:t>成果，形成可复制可推广的经验做法和模式方法。示范辐射效应显</w:t>
                                  </w:r>
                                </w:p>
                                <w:p w:rsidR="009E49B7" w:rsidRDefault="00127137">
                                  <w:pPr>
                                    <w:pStyle w:val="TableParagraph"/>
                                    <w:spacing w:line="253" w:lineRule="exact"/>
                                    <w:ind w:left="108"/>
                                    <w:jc w:val="left"/>
                                    <w:rPr>
                                      <w:sz w:val="24"/>
                                    </w:rPr>
                                  </w:pPr>
                                  <w:r>
                                    <w:rPr>
                                      <w:spacing w:val="-1"/>
                                      <w:sz w:val="24"/>
                                    </w:rPr>
                                    <w:t>著，已在全国或区域范围内或院校之间，共享经验做法和优质资源。</w:t>
                                  </w:r>
                                </w:p>
                              </w:tc>
                              <w:tc>
                                <w:tcPr>
                                  <w:tcW w:w="456" w:type="dxa"/>
                                </w:tcPr>
                                <w:p w:rsidR="009E49B7" w:rsidRDefault="009E49B7">
                                  <w:pPr>
                                    <w:pStyle w:val="TableParagraph"/>
                                    <w:spacing w:before="8"/>
                                    <w:jc w:val="left"/>
                                    <w:rPr>
                                      <w:rFonts w:ascii="Calibri"/>
                                      <w:sz w:val="21"/>
                                    </w:rPr>
                                  </w:pPr>
                                </w:p>
                                <w:p w:rsidR="009E49B7" w:rsidRDefault="00127137">
                                  <w:pPr>
                                    <w:pStyle w:val="TableParagraph"/>
                                    <w:ind w:right="97"/>
                                    <w:jc w:val="right"/>
                                    <w:rPr>
                                      <w:sz w:val="24"/>
                                    </w:rPr>
                                  </w:pPr>
                                  <w:r>
                                    <w:rPr>
                                      <w:spacing w:val="-5"/>
                                      <w:sz w:val="24"/>
                                    </w:rPr>
                                    <w:t>15</w:t>
                                  </w:r>
                                </w:p>
                              </w:tc>
                            </w:tr>
                            <w:tr w:rsidR="009E49B7">
                              <w:trPr>
                                <w:trHeight w:val="1120"/>
                              </w:trPr>
                              <w:tc>
                                <w:tcPr>
                                  <w:tcW w:w="1053" w:type="dxa"/>
                                </w:tcPr>
                                <w:p w:rsidR="009E49B7" w:rsidRDefault="00127137">
                                  <w:pPr>
                                    <w:pStyle w:val="TableParagraph"/>
                                    <w:spacing w:before="7" w:line="218" w:lineRule="auto"/>
                                    <w:ind w:left="166" w:right="154" w:firstLine="120"/>
                                    <w:jc w:val="both"/>
                                    <w:rPr>
                                      <w:rFonts w:ascii="黑体" w:eastAsia="黑体"/>
                                      <w:sz w:val="24"/>
                                    </w:rPr>
                                  </w:pPr>
                                  <w:r>
                                    <w:rPr>
                                      <w:rFonts w:ascii="黑体" w:eastAsia="黑体"/>
                                      <w:spacing w:val="-6"/>
                                      <w:sz w:val="24"/>
                                    </w:rPr>
                                    <w:t xml:space="preserve">课程特色 </w:t>
                                  </w:r>
                                  <w:r>
                                    <w:rPr>
                                      <w:rFonts w:ascii="黑体" w:eastAsia="黑体"/>
                                      <w:spacing w:val="-4"/>
                                      <w:sz w:val="24"/>
                                    </w:rPr>
                                    <w:t>与创新</w:t>
                                  </w:r>
                                </w:p>
                                <w:p w:rsidR="009E49B7" w:rsidRDefault="00127137">
                                  <w:pPr>
                                    <w:pStyle w:val="TableParagraph"/>
                                    <w:spacing w:line="253" w:lineRule="exact"/>
                                    <w:ind w:left="195"/>
                                    <w:jc w:val="both"/>
                                    <w:rPr>
                                      <w:rFonts w:ascii="黑体" w:eastAsia="黑体"/>
                                      <w:sz w:val="24"/>
                                    </w:rPr>
                                  </w:pPr>
                                  <w:r>
                                    <w:rPr>
                                      <w:rFonts w:ascii="黑体" w:eastAsia="黑体"/>
                                      <w:sz w:val="24"/>
                                    </w:rPr>
                                    <w:t>(5</w:t>
                                  </w:r>
                                  <w:r>
                                    <w:rPr>
                                      <w:rFonts w:ascii="黑体" w:eastAsia="黑体"/>
                                      <w:spacing w:val="-24"/>
                                      <w:sz w:val="24"/>
                                    </w:rPr>
                                    <w:t xml:space="preserve"> 分)</w:t>
                                  </w:r>
                                </w:p>
                              </w:tc>
                              <w:tc>
                                <w:tcPr>
                                  <w:tcW w:w="805" w:type="dxa"/>
                                </w:tcPr>
                                <w:p w:rsidR="009E49B7" w:rsidRDefault="009E49B7">
                                  <w:pPr>
                                    <w:pStyle w:val="TableParagraph"/>
                                    <w:spacing w:before="5"/>
                                    <w:jc w:val="left"/>
                                    <w:rPr>
                                      <w:rFonts w:ascii="Calibri"/>
                                      <w:sz w:val="23"/>
                                    </w:rPr>
                                  </w:pPr>
                                </w:p>
                                <w:p w:rsidR="009E49B7" w:rsidRDefault="00127137">
                                  <w:pPr>
                                    <w:pStyle w:val="TableParagraph"/>
                                    <w:spacing w:line="218" w:lineRule="auto"/>
                                    <w:ind w:left="162" w:right="150"/>
                                    <w:jc w:val="left"/>
                                    <w:rPr>
                                      <w:sz w:val="24"/>
                                    </w:rPr>
                                  </w:pPr>
                                  <w:r>
                                    <w:rPr>
                                      <w:spacing w:val="-6"/>
                                      <w:sz w:val="24"/>
                                    </w:rPr>
                                    <w:t>特色</w:t>
                                  </w:r>
                                  <w:r>
                                    <w:rPr>
                                      <w:spacing w:val="-5"/>
                                      <w:sz w:val="24"/>
                                    </w:rPr>
                                    <w:t>创新</w:t>
                                  </w:r>
                                </w:p>
                              </w:tc>
                              <w:tc>
                                <w:tcPr>
                                  <w:tcW w:w="7324" w:type="dxa"/>
                                </w:tcPr>
                                <w:p w:rsidR="009E49B7" w:rsidRDefault="00127137">
                                  <w:pPr>
                                    <w:pStyle w:val="TableParagraph"/>
                                    <w:spacing w:before="146" w:line="218" w:lineRule="auto"/>
                                    <w:ind w:left="108" w:right="97"/>
                                    <w:jc w:val="both"/>
                                    <w:rPr>
                                      <w:sz w:val="24"/>
                                    </w:rPr>
                                  </w:pPr>
                                  <w:r>
                                    <w:rPr>
                                      <w:spacing w:val="-4"/>
                                      <w:sz w:val="24"/>
                                    </w:rPr>
                                    <w:t>立足区域特色和学校人才培养定位，在</w:t>
                                  </w:r>
                                  <w:proofErr w:type="gramStart"/>
                                  <w:r>
                                    <w:rPr>
                                      <w:spacing w:val="-4"/>
                                      <w:sz w:val="24"/>
                                    </w:rPr>
                                    <w:t>课程思政建设</w:t>
                                  </w:r>
                                  <w:proofErr w:type="gramEnd"/>
                                  <w:r>
                                    <w:rPr>
                                      <w:spacing w:val="-4"/>
                                      <w:sz w:val="24"/>
                                    </w:rPr>
                                    <w:t>理念、内容、模式、方法、路径等方面积极改革创新，形成有特色、有亮点的</w:t>
                                  </w:r>
                                  <w:proofErr w:type="gramStart"/>
                                  <w:r>
                                    <w:rPr>
                                      <w:spacing w:val="-4"/>
                                      <w:sz w:val="24"/>
                                    </w:rPr>
                                    <w:t>课程思</w:t>
                                  </w:r>
                                  <w:r>
                                    <w:rPr>
                                      <w:spacing w:val="-2"/>
                                      <w:sz w:val="24"/>
                                    </w:rPr>
                                    <w:t>政建设</w:t>
                                  </w:r>
                                  <w:proofErr w:type="gramEnd"/>
                                  <w:r>
                                    <w:rPr>
                                      <w:spacing w:val="-2"/>
                                      <w:sz w:val="24"/>
                                    </w:rPr>
                                    <w:t>成果。</w:t>
                                  </w:r>
                                </w:p>
                              </w:tc>
                              <w:tc>
                                <w:tcPr>
                                  <w:tcW w:w="456" w:type="dxa"/>
                                </w:tcPr>
                                <w:p w:rsidR="009E49B7" w:rsidRDefault="009E49B7">
                                  <w:pPr>
                                    <w:pStyle w:val="TableParagraph"/>
                                    <w:spacing w:before="2"/>
                                    <w:jc w:val="left"/>
                                    <w:rPr>
                                      <w:rFonts w:ascii="Calibri"/>
                                      <w:sz w:val="33"/>
                                    </w:rPr>
                                  </w:pPr>
                                </w:p>
                                <w:p w:rsidR="009E49B7" w:rsidRDefault="00127137">
                                  <w:pPr>
                                    <w:pStyle w:val="TableParagraph"/>
                                    <w:spacing w:before="1"/>
                                    <w:ind w:right="157"/>
                                    <w:jc w:val="right"/>
                                    <w:rPr>
                                      <w:sz w:val="24"/>
                                    </w:rPr>
                                  </w:pPr>
                                  <w:r>
                                    <w:rPr>
                                      <w:sz w:val="24"/>
                                    </w:rPr>
                                    <w:t>5</w:t>
                                  </w:r>
                                </w:p>
                              </w:tc>
                            </w:tr>
                            <w:tr w:rsidR="009E49B7">
                              <w:trPr>
                                <w:trHeight w:val="780"/>
                              </w:trPr>
                              <w:tc>
                                <w:tcPr>
                                  <w:tcW w:w="1053" w:type="dxa"/>
                                </w:tcPr>
                                <w:p w:rsidR="009E49B7" w:rsidRDefault="00127137">
                                  <w:pPr>
                                    <w:pStyle w:val="TableParagraph"/>
                                    <w:spacing w:before="7" w:line="201" w:lineRule="auto"/>
                                    <w:ind w:left="286" w:right="274"/>
                                    <w:jc w:val="left"/>
                                    <w:rPr>
                                      <w:rFonts w:ascii="黑体" w:eastAsia="黑体"/>
                                      <w:sz w:val="24"/>
                                    </w:rPr>
                                  </w:pPr>
                                  <w:r>
                                    <w:rPr>
                                      <w:rFonts w:ascii="黑体" w:eastAsia="黑体"/>
                                      <w:spacing w:val="-6"/>
                                      <w:sz w:val="24"/>
                                    </w:rPr>
                                    <w:t>建设</w:t>
                                  </w:r>
                                  <w:r>
                                    <w:rPr>
                                      <w:rFonts w:ascii="黑体" w:eastAsia="黑体"/>
                                      <w:spacing w:val="-5"/>
                                      <w:sz w:val="24"/>
                                    </w:rPr>
                                    <w:t>计划</w:t>
                                  </w:r>
                                </w:p>
                                <w:p w:rsidR="009E49B7" w:rsidRDefault="00127137">
                                  <w:pPr>
                                    <w:pStyle w:val="TableParagraph"/>
                                    <w:spacing w:line="236" w:lineRule="exact"/>
                                    <w:ind w:left="195"/>
                                    <w:jc w:val="left"/>
                                    <w:rPr>
                                      <w:rFonts w:ascii="黑体" w:eastAsia="黑体"/>
                                      <w:sz w:val="24"/>
                                    </w:rPr>
                                  </w:pPr>
                                  <w:r>
                                    <w:rPr>
                                      <w:rFonts w:ascii="黑体" w:eastAsia="黑体"/>
                                      <w:sz w:val="24"/>
                                    </w:rPr>
                                    <w:t>(5</w:t>
                                  </w:r>
                                  <w:r>
                                    <w:rPr>
                                      <w:rFonts w:ascii="黑体" w:eastAsia="黑体"/>
                                      <w:spacing w:val="-24"/>
                                      <w:sz w:val="24"/>
                                    </w:rPr>
                                    <w:t xml:space="preserve"> 分)</w:t>
                                  </w:r>
                                </w:p>
                              </w:tc>
                              <w:tc>
                                <w:tcPr>
                                  <w:tcW w:w="805" w:type="dxa"/>
                                </w:tcPr>
                                <w:p w:rsidR="009E49B7" w:rsidRDefault="00127137">
                                  <w:pPr>
                                    <w:pStyle w:val="TableParagraph"/>
                                    <w:spacing w:before="70" w:line="259" w:lineRule="auto"/>
                                    <w:ind w:left="162" w:right="150"/>
                                    <w:jc w:val="left"/>
                                    <w:rPr>
                                      <w:sz w:val="24"/>
                                    </w:rPr>
                                  </w:pPr>
                                  <w:r>
                                    <w:rPr>
                                      <w:spacing w:val="-6"/>
                                      <w:sz w:val="24"/>
                                    </w:rPr>
                                    <w:t>建设</w:t>
                                  </w:r>
                                  <w:r>
                                    <w:rPr>
                                      <w:spacing w:val="-5"/>
                                      <w:sz w:val="24"/>
                                    </w:rPr>
                                    <w:t>计划</w:t>
                                  </w:r>
                                </w:p>
                              </w:tc>
                              <w:tc>
                                <w:tcPr>
                                  <w:tcW w:w="7324" w:type="dxa"/>
                                </w:tcPr>
                                <w:p w:rsidR="009E49B7" w:rsidRDefault="00127137">
                                  <w:pPr>
                                    <w:pStyle w:val="TableParagraph"/>
                                    <w:spacing w:before="70" w:line="259" w:lineRule="auto"/>
                                    <w:ind w:left="108" w:right="-29"/>
                                    <w:jc w:val="left"/>
                                    <w:rPr>
                                      <w:sz w:val="24"/>
                                    </w:rPr>
                                  </w:pPr>
                                  <w:r>
                                    <w:rPr>
                                      <w:spacing w:val="-14"/>
                                      <w:sz w:val="24"/>
                                    </w:rPr>
                                    <w:t>今后五年</w:t>
                                  </w:r>
                                  <w:proofErr w:type="gramStart"/>
                                  <w:r>
                                    <w:rPr>
                                      <w:spacing w:val="-14"/>
                                      <w:sz w:val="24"/>
                                    </w:rPr>
                                    <w:t>课程思政建设</w:t>
                                  </w:r>
                                  <w:proofErr w:type="gramEnd"/>
                                  <w:r>
                                    <w:rPr>
                                      <w:spacing w:val="-14"/>
                                      <w:sz w:val="24"/>
                                    </w:rPr>
                                    <w:t>方向正确，措施得当，保障有力，可操作性强，</w:t>
                                  </w:r>
                                  <w:r>
                                    <w:rPr>
                                      <w:spacing w:val="-2"/>
                                      <w:sz w:val="24"/>
                                    </w:rPr>
                                    <w:t>能有效提升育人成效。</w:t>
                                  </w:r>
                                </w:p>
                              </w:tc>
                              <w:tc>
                                <w:tcPr>
                                  <w:tcW w:w="456" w:type="dxa"/>
                                </w:tcPr>
                                <w:p w:rsidR="009E49B7" w:rsidRDefault="009E49B7">
                                  <w:pPr>
                                    <w:pStyle w:val="TableParagraph"/>
                                    <w:spacing w:before="6"/>
                                    <w:jc w:val="left"/>
                                    <w:rPr>
                                      <w:rFonts w:ascii="Calibri"/>
                                      <w:sz w:val="19"/>
                                    </w:rPr>
                                  </w:pPr>
                                </w:p>
                                <w:p w:rsidR="009E49B7" w:rsidRDefault="00127137">
                                  <w:pPr>
                                    <w:pStyle w:val="TableParagraph"/>
                                    <w:ind w:right="157"/>
                                    <w:jc w:val="right"/>
                                    <w:rPr>
                                      <w:sz w:val="24"/>
                                    </w:rPr>
                                  </w:pPr>
                                  <w:r>
                                    <w:rPr>
                                      <w:sz w:val="24"/>
                                    </w:rPr>
                                    <w:t>5</w:t>
                                  </w:r>
                                </w:p>
                              </w:tc>
                            </w:tr>
                          </w:tbl>
                          <w:p w:rsidR="009E49B7" w:rsidRDefault="009E49B7">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53.45pt;margin-top:57.55pt;width:488.4pt;height:569.9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BZqQEAAEIDAAAOAAAAZHJzL2Uyb0RvYy54bWysUsGO0zAQvSPxD5bvNGlWlCpqugJWIKQV&#10;IO3yAY5jNxaxx3jcJv17xk7aXcFttRdn4nl+897M7G4nO7CTCmjANXy9KjlTTkJn3KHhvx6/vNty&#10;hlG4TgzgVMPPCvnt/u2b3ehrVUEPQ6cCIxKH9egb3sfo66JA2SsrcAVeOUpqCFZE+g2HogtiJHY7&#10;FFVZbooRQucDSIVIt3dzku8zv9ZKxh9ao4psaDhpi/kM+WzTWex3oj4E4XsjFxniBSqsMI6KXqnu&#10;RBTsGMx/VNbIAAg6riTYArQ2UmUP5GZd/uPmoRdeZS/UHPTXNuHr0crvp5+BmY5mt+bMCUszelRT&#10;bGFidEPtGT3WhHrwhIvTJ5gImq2ivwf5GwlSPMPMD5DQqR2TDjZ9ySijhzSB87XrVIVJutxUZbXZ&#10;UkpS7kN1s73ZvE+Fi6fnPmD8qsCyFDQ80FizBHG6xzhDL5BFzSwg6YpTOy02WujO5GKkcTcc/xxF&#10;UJwN3xz1M+3GJQiXoL0EIQ6fIW9QMuPg4zGCNrlyKjHzLpVpUFn7slRpE57/Z9TT6u//AgAA//8D&#10;AFBLAwQUAAYACAAAACEAqYzYX+EAAAANAQAADwAAAGRycy9kb3ducmV2LnhtbEyPwU7DMBBE70j8&#10;g7VI3KidoLQlxKlQUcUBcWihUo9ubOKIeB3Fbur+PdsT3Ga0T7Mz1Sq5nk1mDJ1HCdlMADPYeN1h&#10;K+Hrc/OwBBaiQq16j0bCxQRY1bc3lSq1P+PWTLvYMgrBUCoJNsah5Dw01jgVZn4wSLdvPzoVyY4t&#10;16M6U7jreS7EnDvVIX2wajBra5qf3clJ2K+HzXs6WPUxFfrtNV9sL2OTpLy/Sy/PwKJJ8Q+Ga32q&#10;DjV1OvoT6sB68mL+RCiJrMiAXQmxfFwAO5LKi0IAryv+f0X9CwAA//8DAFBLAQItABQABgAIAAAA&#10;IQC2gziS/gAAAOEBAAATAAAAAAAAAAAAAAAAAAAAAABbQ29udGVudF9UeXBlc10ueG1sUEsBAi0A&#10;FAAGAAgAAAAhADj9If/WAAAAlAEAAAsAAAAAAAAAAAAAAAAALwEAAF9yZWxzLy5yZWxzUEsBAi0A&#10;FAAGAAgAAAAhAL3AEFmpAQAAQgMAAA4AAAAAAAAAAAAAAAAALgIAAGRycy9lMm9Eb2MueG1sUEsB&#10;Ai0AFAAGAAgAAAAhAKmM2F/hAAAADQ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805"/>
                        <w:gridCol w:w="7324"/>
                        <w:gridCol w:w="456"/>
                      </w:tblGrid>
                      <w:tr w:rsidR="009E49B7">
                        <w:trPr>
                          <w:trHeight w:val="663"/>
                        </w:trPr>
                        <w:tc>
                          <w:tcPr>
                            <w:tcW w:w="1053" w:type="dxa"/>
                          </w:tcPr>
                          <w:p w:rsidR="009E49B7" w:rsidRDefault="00127137">
                            <w:pPr>
                              <w:pStyle w:val="TableParagraph"/>
                              <w:spacing w:before="12"/>
                              <w:ind w:left="286"/>
                              <w:jc w:val="left"/>
                              <w:rPr>
                                <w:rFonts w:ascii="黑体" w:eastAsia="黑体"/>
                                <w:sz w:val="24"/>
                              </w:rPr>
                            </w:pPr>
                            <w:r>
                              <w:rPr>
                                <w:rFonts w:ascii="黑体" w:eastAsia="黑体"/>
                                <w:spacing w:val="-5"/>
                                <w:sz w:val="24"/>
                              </w:rPr>
                              <w:t>一级</w:t>
                            </w:r>
                          </w:p>
                          <w:p w:rsidR="009E49B7" w:rsidRDefault="00127137">
                            <w:pPr>
                              <w:pStyle w:val="TableParagraph"/>
                              <w:spacing w:before="24" w:line="300" w:lineRule="exact"/>
                              <w:ind w:left="286"/>
                              <w:jc w:val="left"/>
                              <w:rPr>
                                <w:rFonts w:ascii="黑体" w:eastAsia="黑体"/>
                                <w:sz w:val="24"/>
                              </w:rPr>
                            </w:pPr>
                            <w:r>
                              <w:rPr>
                                <w:rFonts w:ascii="黑体" w:eastAsia="黑体"/>
                                <w:spacing w:val="-5"/>
                                <w:sz w:val="24"/>
                              </w:rPr>
                              <w:t>指标</w:t>
                            </w:r>
                          </w:p>
                        </w:tc>
                        <w:tc>
                          <w:tcPr>
                            <w:tcW w:w="805" w:type="dxa"/>
                          </w:tcPr>
                          <w:p w:rsidR="009E49B7" w:rsidRDefault="00127137">
                            <w:pPr>
                              <w:pStyle w:val="TableParagraph"/>
                              <w:spacing w:before="12"/>
                              <w:ind w:left="162"/>
                              <w:jc w:val="left"/>
                              <w:rPr>
                                <w:rFonts w:ascii="黑体" w:eastAsia="黑体"/>
                                <w:sz w:val="24"/>
                              </w:rPr>
                            </w:pPr>
                            <w:r>
                              <w:rPr>
                                <w:rFonts w:ascii="黑体" w:eastAsia="黑体"/>
                                <w:spacing w:val="-5"/>
                                <w:sz w:val="24"/>
                              </w:rPr>
                              <w:t>二级</w:t>
                            </w:r>
                          </w:p>
                          <w:p w:rsidR="009E49B7" w:rsidRDefault="00127137">
                            <w:pPr>
                              <w:pStyle w:val="TableParagraph"/>
                              <w:spacing w:before="24" w:line="300" w:lineRule="exact"/>
                              <w:ind w:left="162"/>
                              <w:jc w:val="left"/>
                              <w:rPr>
                                <w:rFonts w:ascii="黑体" w:eastAsia="黑体"/>
                                <w:sz w:val="24"/>
                              </w:rPr>
                            </w:pPr>
                            <w:r>
                              <w:rPr>
                                <w:rFonts w:ascii="黑体" w:eastAsia="黑体"/>
                                <w:spacing w:val="-5"/>
                                <w:sz w:val="24"/>
                              </w:rPr>
                              <w:t>指标</w:t>
                            </w:r>
                          </w:p>
                        </w:tc>
                        <w:tc>
                          <w:tcPr>
                            <w:tcW w:w="7324" w:type="dxa"/>
                          </w:tcPr>
                          <w:p w:rsidR="009E49B7" w:rsidRDefault="00127137">
                            <w:pPr>
                              <w:pStyle w:val="TableParagraph"/>
                              <w:spacing w:before="178"/>
                              <w:ind w:left="3166" w:right="3159"/>
                              <w:rPr>
                                <w:rFonts w:ascii="黑体" w:eastAsia="黑体"/>
                                <w:sz w:val="24"/>
                              </w:rPr>
                            </w:pPr>
                            <w:r>
                              <w:rPr>
                                <w:rFonts w:ascii="黑体" w:eastAsia="黑体"/>
                                <w:spacing w:val="-3"/>
                                <w:sz w:val="24"/>
                              </w:rPr>
                              <w:t>具体内容</w:t>
                            </w:r>
                          </w:p>
                        </w:tc>
                        <w:tc>
                          <w:tcPr>
                            <w:tcW w:w="456" w:type="dxa"/>
                          </w:tcPr>
                          <w:p w:rsidR="009E49B7" w:rsidRDefault="00127137">
                            <w:pPr>
                              <w:pStyle w:val="TableParagraph"/>
                              <w:spacing w:before="12"/>
                              <w:ind w:left="106"/>
                              <w:jc w:val="left"/>
                              <w:rPr>
                                <w:rFonts w:ascii="黑体" w:eastAsia="黑体"/>
                                <w:sz w:val="24"/>
                              </w:rPr>
                            </w:pPr>
                            <w:r>
                              <w:rPr>
                                <w:rFonts w:ascii="黑体" w:eastAsia="黑体"/>
                                <w:sz w:val="24"/>
                              </w:rPr>
                              <w:t>分</w:t>
                            </w:r>
                          </w:p>
                          <w:p w:rsidR="009E49B7" w:rsidRDefault="00127137">
                            <w:pPr>
                              <w:pStyle w:val="TableParagraph"/>
                              <w:spacing w:before="24" w:line="300" w:lineRule="exact"/>
                              <w:ind w:left="106"/>
                              <w:jc w:val="left"/>
                              <w:rPr>
                                <w:rFonts w:ascii="黑体" w:eastAsia="黑体"/>
                                <w:sz w:val="24"/>
                              </w:rPr>
                            </w:pPr>
                            <w:r>
                              <w:rPr>
                                <w:rFonts w:ascii="黑体" w:eastAsia="黑体"/>
                                <w:sz w:val="24"/>
                              </w:rPr>
                              <w:t>值</w:t>
                            </w:r>
                          </w:p>
                        </w:tc>
                      </w:tr>
                      <w:tr w:rsidR="009E49B7">
                        <w:trPr>
                          <w:trHeight w:val="840"/>
                        </w:trPr>
                        <w:tc>
                          <w:tcPr>
                            <w:tcW w:w="1053" w:type="dxa"/>
                            <w:vMerge w:val="restart"/>
                          </w:tcPr>
                          <w:p w:rsidR="009E49B7" w:rsidRDefault="009E49B7">
                            <w:pPr>
                              <w:pStyle w:val="TableParagraph"/>
                              <w:jc w:val="left"/>
                              <w:rPr>
                                <w:rFonts w:ascii="Calibri"/>
                                <w:sz w:val="24"/>
                              </w:rPr>
                            </w:pPr>
                          </w:p>
                          <w:p w:rsidR="009E49B7" w:rsidRDefault="009E49B7">
                            <w:pPr>
                              <w:pStyle w:val="TableParagraph"/>
                              <w:jc w:val="left"/>
                              <w:rPr>
                                <w:rFonts w:ascii="Calibri"/>
                                <w:sz w:val="24"/>
                              </w:rPr>
                            </w:pPr>
                          </w:p>
                          <w:p w:rsidR="009E49B7" w:rsidRDefault="009E49B7">
                            <w:pPr>
                              <w:pStyle w:val="TableParagraph"/>
                              <w:spacing w:before="8"/>
                              <w:jc w:val="left"/>
                              <w:rPr>
                                <w:rFonts w:ascii="Calibri"/>
                                <w:sz w:val="21"/>
                              </w:rPr>
                            </w:pPr>
                          </w:p>
                          <w:p w:rsidR="009E49B7" w:rsidRDefault="00127137">
                            <w:pPr>
                              <w:pStyle w:val="TableParagraph"/>
                              <w:spacing w:line="218" w:lineRule="auto"/>
                              <w:ind w:left="135" w:right="125" w:firstLine="151"/>
                              <w:jc w:val="both"/>
                              <w:rPr>
                                <w:rFonts w:ascii="黑体" w:eastAsia="黑体"/>
                                <w:sz w:val="24"/>
                              </w:rPr>
                            </w:pPr>
                            <w:r>
                              <w:rPr>
                                <w:rFonts w:ascii="黑体" w:eastAsia="黑体"/>
                                <w:spacing w:val="-6"/>
                                <w:sz w:val="24"/>
                              </w:rPr>
                              <w:t xml:space="preserve">总体设计 </w:t>
                            </w:r>
                            <w:r>
                              <w:rPr>
                                <w:rFonts w:ascii="黑体" w:eastAsia="黑体"/>
                                <w:spacing w:val="-2"/>
                                <w:sz w:val="24"/>
                              </w:rPr>
                              <w:t>(20</w:t>
                            </w:r>
                            <w:r>
                              <w:rPr>
                                <w:rFonts w:ascii="黑体" w:eastAsia="黑体"/>
                                <w:spacing w:val="-22"/>
                                <w:sz w:val="24"/>
                              </w:rPr>
                              <w:t xml:space="preserve"> 分)</w:t>
                            </w:r>
                          </w:p>
                        </w:tc>
                        <w:tc>
                          <w:tcPr>
                            <w:tcW w:w="805" w:type="dxa"/>
                          </w:tcPr>
                          <w:p w:rsidR="009E49B7" w:rsidRDefault="00127137">
                            <w:pPr>
                              <w:pStyle w:val="TableParagraph"/>
                              <w:spacing w:before="147" w:line="218" w:lineRule="auto"/>
                              <w:ind w:left="162" w:right="150"/>
                              <w:jc w:val="left"/>
                              <w:rPr>
                                <w:sz w:val="24"/>
                              </w:rPr>
                            </w:pPr>
                            <w:r>
                              <w:rPr>
                                <w:spacing w:val="-6"/>
                                <w:sz w:val="24"/>
                              </w:rPr>
                              <w:t>基本</w:t>
                            </w:r>
                            <w:r>
                              <w:rPr>
                                <w:spacing w:val="-5"/>
                                <w:sz w:val="24"/>
                              </w:rPr>
                              <w:t>情况</w:t>
                            </w:r>
                          </w:p>
                        </w:tc>
                        <w:tc>
                          <w:tcPr>
                            <w:tcW w:w="7324" w:type="dxa"/>
                          </w:tcPr>
                          <w:p w:rsidR="009E49B7" w:rsidRDefault="00127137">
                            <w:pPr>
                              <w:pStyle w:val="TableParagraph"/>
                              <w:spacing w:line="279" w:lineRule="exact"/>
                              <w:ind w:left="108" w:right="-29"/>
                              <w:jc w:val="left"/>
                              <w:rPr>
                                <w:sz w:val="24"/>
                              </w:rPr>
                            </w:pPr>
                            <w:r>
                              <w:rPr>
                                <w:spacing w:val="-5"/>
                                <w:sz w:val="24"/>
                              </w:rPr>
                              <w:t>课程已纳入人才培养方案或专业考试计划，实施学分管理，并至少经</w:t>
                            </w:r>
                          </w:p>
                          <w:p w:rsidR="009E49B7" w:rsidRDefault="00127137">
                            <w:pPr>
                              <w:pStyle w:val="TableParagraph"/>
                              <w:spacing w:line="280" w:lineRule="exact"/>
                              <w:ind w:left="108" w:right="-29"/>
                              <w:jc w:val="left"/>
                              <w:rPr>
                                <w:sz w:val="24"/>
                              </w:rPr>
                            </w:pPr>
                            <w:r>
                              <w:rPr>
                                <w:spacing w:val="-12"/>
                                <w:sz w:val="24"/>
                              </w:rPr>
                              <w:t>过两个学期或两个教学周期的建设和完善，体现学生中心、产出导向、</w:t>
                            </w:r>
                            <w:r>
                              <w:rPr>
                                <w:spacing w:val="-2"/>
                                <w:sz w:val="24"/>
                              </w:rPr>
                              <w:t>持续改进。</w:t>
                            </w:r>
                          </w:p>
                        </w:tc>
                        <w:tc>
                          <w:tcPr>
                            <w:tcW w:w="456" w:type="dxa"/>
                          </w:tcPr>
                          <w:p w:rsidR="009E49B7" w:rsidRDefault="009E49B7">
                            <w:pPr>
                              <w:pStyle w:val="TableParagraph"/>
                              <w:spacing w:before="8"/>
                              <w:jc w:val="left"/>
                              <w:rPr>
                                <w:rFonts w:ascii="Calibri"/>
                                <w:sz w:val="21"/>
                              </w:rPr>
                            </w:pPr>
                          </w:p>
                          <w:p w:rsidR="009E49B7" w:rsidRDefault="00127137">
                            <w:pPr>
                              <w:pStyle w:val="TableParagraph"/>
                              <w:spacing w:before="1"/>
                              <w:ind w:right="157"/>
                              <w:jc w:val="right"/>
                              <w:rPr>
                                <w:sz w:val="24"/>
                              </w:rPr>
                            </w:pPr>
                            <w:r>
                              <w:rPr>
                                <w:sz w:val="24"/>
                              </w:rPr>
                              <w:t>5</w:t>
                            </w:r>
                          </w:p>
                        </w:tc>
                      </w:tr>
                      <w:tr w:rsidR="009E49B7">
                        <w:trPr>
                          <w:trHeight w:val="1680"/>
                        </w:trPr>
                        <w:tc>
                          <w:tcPr>
                            <w:tcW w:w="1053" w:type="dxa"/>
                            <w:vMerge/>
                            <w:tcBorders>
                              <w:top w:val="nil"/>
                            </w:tcBorders>
                          </w:tcPr>
                          <w:p w:rsidR="009E49B7" w:rsidRDefault="009E49B7">
                            <w:pPr>
                              <w:rPr>
                                <w:sz w:val="2"/>
                                <w:szCs w:val="2"/>
                              </w:rPr>
                            </w:pPr>
                          </w:p>
                        </w:tc>
                        <w:tc>
                          <w:tcPr>
                            <w:tcW w:w="805" w:type="dxa"/>
                          </w:tcPr>
                          <w:p w:rsidR="009E49B7" w:rsidRDefault="009E49B7">
                            <w:pPr>
                              <w:pStyle w:val="TableParagraph"/>
                              <w:jc w:val="left"/>
                              <w:rPr>
                                <w:rFonts w:ascii="Calibri"/>
                                <w:sz w:val="24"/>
                              </w:rPr>
                            </w:pPr>
                          </w:p>
                          <w:p w:rsidR="009E49B7" w:rsidRDefault="009E49B7">
                            <w:pPr>
                              <w:pStyle w:val="TableParagraph"/>
                              <w:spacing w:before="5"/>
                              <w:jc w:val="left"/>
                              <w:rPr>
                                <w:rFonts w:ascii="Calibri"/>
                              </w:rPr>
                            </w:pPr>
                          </w:p>
                          <w:p w:rsidR="009E49B7" w:rsidRDefault="00127137">
                            <w:pPr>
                              <w:pStyle w:val="TableParagraph"/>
                              <w:spacing w:line="218" w:lineRule="auto"/>
                              <w:ind w:left="162" w:right="150"/>
                              <w:jc w:val="left"/>
                              <w:rPr>
                                <w:sz w:val="24"/>
                              </w:rPr>
                            </w:pPr>
                            <w:r>
                              <w:rPr>
                                <w:spacing w:val="-6"/>
                                <w:sz w:val="24"/>
                              </w:rPr>
                              <w:t>教学</w:t>
                            </w:r>
                            <w:r>
                              <w:rPr>
                                <w:spacing w:val="-5"/>
                                <w:sz w:val="24"/>
                              </w:rPr>
                              <w:t>设计</w:t>
                            </w:r>
                          </w:p>
                        </w:tc>
                        <w:tc>
                          <w:tcPr>
                            <w:tcW w:w="7324" w:type="dxa"/>
                          </w:tcPr>
                          <w:p w:rsidR="009E49B7" w:rsidRDefault="00127137">
                            <w:pPr>
                              <w:pStyle w:val="TableParagraph"/>
                              <w:spacing w:before="5" w:line="218" w:lineRule="auto"/>
                              <w:ind w:left="108" w:right="97"/>
                              <w:jc w:val="both"/>
                              <w:rPr>
                                <w:sz w:val="24"/>
                              </w:rPr>
                            </w:pPr>
                            <w:r>
                              <w:rPr>
                                <w:spacing w:val="-4"/>
                                <w:sz w:val="24"/>
                              </w:rPr>
                              <w:t>坚持立德树人，课程建设理念先进，教案课件科学完整，育人目标明确，符合学校办学定位和人才培养目标，推动价值塑造、知识传授与能力培养紧密融合。</w:t>
                            </w:r>
                            <w:proofErr w:type="gramStart"/>
                            <w:r>
                              <w:rPr>
                                <w:spacing w:val="-4"/>
                                <w:sz w:val="24"/>
                              </w:rPr>
                              <w:t>课程思政建设</w:t>
                            </w:r>
                            <w:proofErr w:type="gramEnd"/>
                            <w:r>
                              <w:rPr>
                                <w:spacing w:val="-4"/>
                                <w:sz w:val="24"/>
                              </w:rPr>
                              <w:t>方向正确，围绕“坚定学生理想信念，教育学生爱党、爱国、爱社会主义、爱人民、爱集体”主线，结</w:t>
                            </w:r>
                            <w:r>
                              <w:rPr>
                                <w:spacing w:val="-6"/>
                                <w:sz w:val="24"/>
                              </w:rPr>
                              <w:t>合所在学科专业育人要求和课程育人特点，准确把握</w:t>
                            </w:r>
                            <w:proofErr w:type="gramStart"/>
                            <w:r>
                              <w:rPr>
                                <w:spacing w:val="-6"/>
                                <w:sz w:val="24"/>
                              </w:rPr>
                              <w:t>课程思政建设</w:t>
                            </w:r>
                            <w:proofErr w:type="gramEnd"/>
                            <w:r>
                              <w:rPr>
                                <w:spacing w:val="-6"/>
                                <w:sz w:val="24"/>
                              </w:rPr>
                              <w:t>重</w:t>
                            </w:r>
                          </w:p>
                          <w:p w:rsidR="009E49B7" w:rsidRDefault="00127137">
                            <w:pPr>
                              <w:pStyle w:val="TableParagraph"/>
                              <w:spacing w:line="255" w:lineRule="exact"/>
                              <w:ind w:left="108"/>
                              <w:jc w:val="left"/>
                              <w:rPr>
                                <w:sz w:val="24"/>
                              </w:rPr>
                            </w:pPr>
                            <w:r>
                              <w:rPr>
                                <w:spacing w:val="-1"/>
                                <w:sz w:val="24"/>
                              </w:rPr>
                              <w:t>点，注重</w:t>
                            </w:r>
                            <w:proofErr w:type="gramStart"/>
                            <w:r>
                              <w:rPr>
                                <w:spacing w:val="-1"/>
                                <w:sz w:val="24"/>
                              </w:rPr>
                              <w:t>课程思政建设</w:t>
                            </w:r>
                            <w:proofErr w:type="gramEnd"/>
                            <w:r>
                              <w:rPr>
                                <w:spacing w:val="-1"/>
                                <w:sz w:val="24"/>
                              </w:rPr>
                              <w:t>模式创新，将</w:t>
                            </w:r>
                            <w:proofErr w:type="gramStart"/>
                            <w:r>
                              <w:rPr>
                                <w:spacing w:val="-1"/>
                                <w:sz w:val="24"/>
                              </w:rPr>
                              <w:t>思政教育</w:t>
                            </w:r>
                            <w:proofErr w:type="gramEnd"/>
                            <w:r>
                              <w:rPr>
                                <w:spacing w:val="-1"/>
                                <w:sz w:val="24"/>
                              </w:rPr>
                              <w:t>贯穿教学全过程。</w:t>
                            </w:r>
                          </w:p>
                        </w:tc>
                        <w:tc>
                          <w:tcPr>
                            <w:tcW w:w="456" w:type="dxa"/>
                          </w:tcPr>
                          <w:p w:rsidR="009E49B7" w:rsidRDefault="009E49B7">
                            <w:pPr>
                              <w:pStyle w:val="TableParagraph"/>
                              <w:jc w:val="left"/>
                              <w:rPr>
                                <w:rFonts w:ascii="Calibri"/>
                                <w:sz w:val="24"/>
                              </w:rPr>
                            </w:pPr>
                          </w:p>
                          <w:p w:rsidR="009E49B7" w:rsidRDefault="009E49B7">
                            <w:pPr>
                              <w:pStyle w:val="TableParagraph"/>
                              <w:spacing w:before="1"/>
                              <w:jc w:val="left"/>
                              <w:rPr>
                                <w:rFonts w:ascii="Calibri"/>
                                <w:sz w:val="32"/>
                              </w:rPr>
                            </w:pPr>
                          </w:p>
                          <w:p w:rsidR="009E49B7" w:rsidRDefault="00127137">
                            <w:pPr>
                              <w:pStyle w:val="TableParagraph"/>
                              <w:ind w:right="97"/>
                              <w:jc w:val="right"/>
                              <w:rPr>
                                <w:sz w:val="24"/>
                              </w:rPr>
                            </w:pPr>
                            <w:r>
                              <w:rPr>
                                <w:spacing w:val="-5"/>
                                <w:sz w:val="24"/>
                              </w:rPr>
                              <w:t>15</w:t>
                            </w:r>
                          </w:p>
                        </w:tc>
                      </w:tr>
                      <w:tr w:rsidR="009E49B7">
                        <w:trPr>
                          <w:trHeight w:val="1680"/>
                        </w:trPr>
                        <w:tc>
                          <w:tcPr>
                            <w:tcW w:w="1053" w:type="dxa"/>
                          </w:tcPr>
                          <w:p w:rsidR="009E49B7" w:rsidRDefault="009E49B7">
                            <w:pPr>
                              <w:pStyle w:val="TableParagraph"/>
                              <w:spacing w:before="5"/>
                              <w:jc w:val="left"/>
                              <w:rPr>
                                <w:rFonts w:ascii="Calibri"/>
                                <w:sz w:val="23"/>
                              </w:rPr>
                            </w:pPr>
                          </w:p>
                          <w:p w:rsidR="009E49B7" w:rsidRDefault="00127137">
                            <w:pPr>
                              <w:pStyle w:val="TableParagraph"/>
                              <w:spacing w:line="218" w:lineRule="auto"/>
                              <w:ind w:left="135" w:right="125" w:firstLine="151"/>
                              <w:jc w:val="both"/>
                              <w:rPr>
                                <w:rFonts w:ascii="黑体" w:eastAsia="黑体"/>
                                <w:sz w:val="24"/>
                              </w:rPr>
                            </w:pPr>
                            <w:r>
                              <w:rPr>
                                <w:rFonts w:ascii="黑体" w:eastAsia="黑体"/>
                                <w:spacing w:val="-6"/>
                                <w:sz w:val="24"/>
                              </w:rPr>
                              <w:t>授课教师</w:t>
                            </w:r>
                            <w:r>
                              <w:rPr>
                                <w:rFonts w:ascii="黑体" w:eastAsia="黑体"/>
                                <w:spacing w:val="40"/>
                                <w:sz w:val="24"/>
                              </w:rPr>
                              <w:t xml:space="preserve"> </w:t>
                            </w:r>
                            <w:r>
                              <w:rPr>
                                <w:rFonts w:ascii="黑体" w:eastAsia="黑体"/>
                                <w:spacing w:val="-6"/>
                                <w:sz w:val="24"/>
                              </w:rPr>
                              <w:t xml:space="preserve">团队 </w:t>
                            </w:r>
                            <w:r>
                              <w:rPr>
                                <w:rFonts w:ascii="黑体" w:eastAsia="黑体"/>
                                <w:spacing w:val="-2"/>
                                <w:sz w:val="24"/>
                              </w:rPr>
                              <w:t>(20</w:t>
                            </w:r>
                            <w:r>
                              <w:rPr>
                                <w:rFonts w:ascii="黑体" w:eastAsia="黑体"/>
                                <w:spacing w:val="-22"/>
                                <w:sz w:val="24"/>
                              </w:rPr>
                              <w:t xml:space="preserve"> 分)</w:t>
                            </w:r>
                          </w:p>
                        </w:tc>
                        <w:tc>
                          <w:tcPr>
                            <w:tcW w:w="805" w:type="dxa"/>
                          </w:tcPr>
                          <w:p w:rsidR="009E49B7" w:rsidRDefault="00127137">
                            <w:pPr>
                              <w:pStyle w:val="TableParagraph"/>
                              <w:spacing w:before="146" w:line="218" w:lineRule="auto"/>
                              <w:ind w:left="162" w:right="150"/>
                              <w:jc w:val="both"/>
                              <w:rPr>
                                <w:sz w:val="24"/>
                              </w:rPr>
                            </w:pPr>
                            <w:r>
                              <w:rPr>
                                <w:spacing w:val="-6"/>
                                <w:sz w:val="24"/>
                              </w:rPr>
                              <w:t>课程负责人及教学</w:t>
                            </w:r>
                            <w:r>
                              <w:rPr>
                                <w:spacing w:val="-5"/>
                                <w:sz w:val="24"/>
                              </w:rPr>
                              <w:t>团队</w:t>
                            </w:r>
                          </w:p>
                        </w:tc>
                        <w:tc>
                          <w:tcPr>
                            <w:tcW w:w="7324" w:type="dxa"/>
                          </w:tcPr>
                          <w:p w:rsidR="009E49B7" w:rsidRDefault="00127137">
                            <w:pPr>
                              <w:pStyle w:val="TableParagraph"/>
                              <w:spacing w:before="7" w:line="218" w:lineRule="auto"/>
                              <w:ind w:left="108" w:right="3"/>
                              <w:jc w:val="left"/>
                              <w:rPr>
                                <w:sz w:val="24"/>
                              </w:rPr>
                            </w:pPr>
                            <w:r>
                              <w:rPr>
                                <w:spacing w:val="-2"/>
                                <w:sz w:val="24"/>
                              </w:rPr>
                              <w:t>授课教师政治立场坚定，师德师风良好。课程负责人具有高级职称，</w:t>
                            </w:r>
                            <w:r>
                              <w:rPr>
                                <w:spacing w:val="-8"/>
                                <w:sz w:val="24"/>
                              </w:rPr>
                              <w:t>具有丰富的课程</w:t>
                            </w:r>
                            <w:proofErr w:type="gramStart"/>
                            <w:r>
                              <w:rPr>
                                <w:spacing w:val="-8"/>
                                <w:sz w:val="24"/>
                              </w:rPr>
                              <w:t>思政教学</w:t>
                            </w:r>
                            <w:proofErr w:type="gramEnd"/>
                            <w:r>
                              <w:rPr>
                                <w:spacing w:val="-8"/>
                                <w:sz w:val="24"/>
                              </w:rPr>
                              <w:t>实践经验，能够准确把握本课程开展</w:t>
                            </w:r>
                            <w:proofErr w:type="gramStart"/>
                            <w:r>
                              <w:rPr>
                                <w:spacing w:val="-8"/>
                                <w:sz w:val="24"/>
                              </w:rPr>
                              <w:t>课程思</w:t>
                            </w:r>
                            <w:r>
                              <w:rPr>
                                <w:spacing w:val="-2"/>
                                <w:sz w:val="24"/>
                              </w:rPr>
                              <w:t>政建设</w:t>
                            </w:r>
                            <w:proofErr w:type="gramEnd"/>
                            <w:r>
                              <w:rPr>
                                <w:spacing w:val="-2"/>
                                <w:sz w:val="24"/>
                              </w:rPr>
                              <w:t>的方向和重点，并有效融入课程教学全过程，形成有质量有分量的理论研究成果。课程教学团队人员结构合理，任务分工明确，集</w:t>
                            </w:r>
                            <w:r>
                              <w:rPr>
                                <w:spacing w:val="-10"/>
                                <w:sz w:val="24"/>
                              </w:rPr>
                              <w:t>体教研制度完善且有效实施，经常性开展</w:t>
                            </w:r>
                            <w:proofErr w:type="gramStart"/>
                            <w:r>
                              <w:rPr>
                                <w:spacing w:val="-10"/>
                                <w:sz w:val="24"/>
                              </w:rPr>
                              <w:t>课程思政建设</w:t>
                            </w:r>
                            <w:proofErr w:type="gramEnd"/>
                            <w:r>
                              <w:rPr>
                                <w:spacing w:val="-10"/>
                                <w:sz w:val="24"/>
                              </w:rPr>
                              <w:t>教学研究和交</w:t>
                            </w:r>
                          </w:p>
                          <w:p w:rsidR="009E49B7" w:rsidRDefault="00127137">
                            <w:pPr>
                              <w:pStyle w:val="TableParagraph"/>
                              <w:spacing w:line="253" w:lineRule="exact"/>
                              <w:ind w:left="108"/>
                              <w:jc w:val="left"/>
                              <w:rPr>
                                <w:sz w:val="24"/>
                              </w:rPr>
                            </w:pPr>
                            <w:r>
                              <w:rPr>
                                <w:spacing w:val="-1"/>
                                <w:sz w:val="24"/>
                              </w:rPr>
                              <w:t>流，</w:t>
                            </w:r>
                            <w:proofErr w:type="gramStart"/>
                            <w:r>
                              <w:rPr>
                                <w:spacing w:val="-1"/>
                                <w:sz w:val="24"/>
                              </w:rPr>
                              <w:t>课程思政建设</w:t>
                            </w:r>
                            <w:proofErr w:type="gramEnd"/>
                            <w:r>
                              <w:rPr>
                                <w:spacing w:val="-1"/>
                                <w:sz w:val="24"/>
                              </w:rPr>
                              <w:t>整体水平高。</w:t>
                            </w:r>
                          </w:p>
                        </w:tc>
                        <w:tc>
                          <w:tcPr>
                            <w:tcW w:w="456" w:type="dxa"/>
                          </w:tcPr>
                          <w:p w:rsidR="009E49B7" w:rsidRDefault="009E49B7">
                            <w:pPr>
                              <w:pStyle w:val="TableParagraph"/>
                              <w:jc w:val="left"/>
                              <w:rPr>
                                <w:rFonts w:ascii="Calibri"/>
                                <w:sz w:val="24"/>
                              </w:rPr>
                            </w:pPr>
                          </w:p>
                          <w:p w:rsidR="009E49B7" w:rsidRDefault="009E49B7">
                            <w:pPr>
                              <w:pStyle w:val="TableParagraph"/>
                              <w:jc w:val="left"/>
                              <w:rPr>
                                <w:rFonts w:ascii="Calibri"/>
                                <w:sz w:val="32"/>
                              </w:rPr>
                            </w:pPr>
                          </w:p>
                          <w:p w:rsidR="009E49B7" w:rsidRDefault="00127137">
                            <w:pPr>
                              <w:pStyle w:val="TableParagraph"/>
                              <w:ind w:right="97"/>
                              <w:jc w:val="right"/>
                              <w:rPr>
                                <w:sz w:val="24"/>
                              </w:rPr>
                            </w:pPr>
                            <w:r>
                              <w:rPr>
                                <w:spacing w:val="-5"/>
                                <w:sz w:val="24"/>
                              </w:rPr>
                              <w:t>20</w:t>
                            </w:r>
                          </w:p>
                        </w:tc>
                      </w:tr>
                      <w:tr w:rsidR="009E49B7">
                        <w:trPr>
                          <w:trHeight w:val="1680"/>
                        </w:trPr>
                        <w:tc>
                          <w:tcPr>
                            <w:tcW w:w="1053" w:type="dxa"/>
                            <w:vMerge w:val="restart"/>
                          </w:tcPr>
                          <w:p w:rsidR="009E49B7" w:rsidRDefault="009E49B7">
                            <w:pPr>
                              <w:pStyle w:val="TableParagraph"/>
                              <w:jc w:val="left"/>
                              <w:rPr>
                                <w:rFonts w:ascii="Calibri"/>
                                <w:sz w:val="24"/>
                              </w:rPr>
                            </w:pPr>
                          </w:p>
                          <w:p w:rsidR="009E49B7" w:rsidRDefault="009E49B7">
                            <w:pPr>
                              <w:pStyle w:val="TableParagraph"/>
                              <w:jc w:val="left"/>
                              <w:rPr>
                                <w:rFonts w:ascii="Calibri"/>
                                <w:sz w:val="24"/>
                              </w:rPr>
                            </w:pPr>
                          </w:p>
                          <w:p w:rsidR="009E49B7" w:rsidRDefault="009E49B7">
                            <w:pPr>
                              <w:pStyle w:val="TableParagraph"/>
                              <w:spacing w:before="2"/>
                              <w:jc w:val="left"/>
                              <w:rPr>
                                <w:rFonts w:ascii="Calibri"/>
                                <w:sz w:val="33"/>
                              </w:rPr>
                            </w:pPr>
                          </w:p>
                          <w:p w:rsidR="009E49B7" w:rsidRDefault="00127137">
                            <w:pPr>
                              <w:pStyle w:val="TableParagraph"/>
                              <w:spacing w:line="218" w:lineRule="auto"/>
                              <w:ind w:left="135" w:right="125" w:firstLine="151"/>
                              <w:jc w:val="both"/>
                              <w:rPr>
                                <w:rFonts w:ascii="黑体" w:eastAsia="黑体"/>
                                <w:sz w:val="24"/>
                              </w:rPr>
                            </w:pPr>
                            <w:r>
                              <w:rPr>
                                <w:rFonts w:ascii="黑体" w:eastAsia="黑体"/>
                                <w:spacing w:val="-6"/>
                                <w:sz w:val="24"/>
                              </w:rPr>
                              <w:t xml:space="preserve">教学实践 </w:t>
                            </w:r>
                            <w:r>
                              <w:rPr>
                                <w:rFonts w:ascii="黑体" w:eastAsia="黑体"/>
                                <w:spacing w:val="-2"/>
                                <w:sz w:val="24"/>
                              </w:rPr>
                              <w:t>(20</w:t>
                            </w:r>
                            <w:r>
                              <w:rPr>
                                <w:rFonts w:ascii="黑体" w:eastAsia="黑体"/>
                                <w:spacing w:val="-22"/>
                                <w:sz w:val="24"/>
                              </w:rPr>
                              <w:t xml:space="preserve"> 分)</w:t>
                            </w:r>
                          </w:p>
                        </w:tc>
                        <w:tc>
                          <w:tcPr>
                            <w:tcW w:w="805" w:type="dxa"/>
                          </w:tcPr>
                          <w:p w:rsidR="009E49B7" w:rsidRDefault="009E49B7">
                            <w:pPr>
                              <w:pStyle w:val="TableParagraph"/>
                              <w:jc w:val="left"/>
                              <w:rPr>
                                <w:rFonts w:ascii="Calibri"/>
                                <w:sz w:val="24"/>
                              </w:rPr>
                            </w:pPr>
                          </w:p>
                          <w:p w:rsidR="009E49B7" w:rsidRDefault="009E49B7">
                            <w:pPr>
                              <w:pStyle w:val="TableParagraph"/>
                              <w:spacing w:before="4"/>
                              <w:jc w:val="left"/>
                              <w:rPr>
                                <w:rFonts w:ascii="Calibri"/>
                              </w:rPr>
                            </w:pPr>
                          </w:p>
                          <w:p w:rsidR="009E49B7" w:rsidRDefault="00127137">
                            <w:pPr>
                              <w:pStyle w:val="TableParagraph"/>
                              <w:spacing w:before="1" w:line="218" w:lineRule="auto"/>
                              <w:ind w:left="162" w:right="150"/>
                              <w:jc w:val="left"/>
                              <w:rPr>
                                <w:sz w:val="24"/>
                              </w:rPr>
                            </w:pPr>
                            <w:r>
                              <w:rPr>
                                <w:spacing w:val="-6"/>
                                <w:sz w:val="24"/>
                              </w:rPr>
                              <w:t>教育</w:t>
                            </w:r>
                            <w:r>
                              <w:rPr>
                                <w:spacing w:val="-5"/>
                                <w:sz w:val="24"/>
                              </w:rPr>
                              <w:t>内容</w:t>
                            </w:r>
                          </w:p>
                        </w:tc>
                        <w:tc>
                          <w:tcPr>
                            <w:tcW w:w="7324" w:type="dxa"/>
                          </w:tcPr>
                          <w:p w:rsidR="009E49B7" w:rsidRDefault="00127137">
                            <w:pPr>
                              <w:pStyle w:val="TableParagraph"/>
                              <w:spacing w:before="7" w:line="218" w:lineRule="auto"/>
                              <w:ind w:left="108" w:right="97"/>
                              <w:jc w:val="both"/>
                              <w:rPr>
                                <w:sz w:val="24"/>
                              </w:rPr>
                            </w:pPr>
                            <w:r>
                              <w:rPr>
                                <w:spacing w:val="-4"/>
                                <w:sz w:val="24"/>
                              </w:rPr>
                              <w:t>深入挖掘课程蕴含的</w:t>
                            </w:r>
                            <w:proofErr w:type="gramStart"/>
                            <w:r>
                              <w:rPr>
                                <w:spacing w:val="-4"/>
                                <w:sz w:val="24"/>
                              </w:rPr>
                              <w:t>思政教育</w:t>
                            </w:r>
                            <w:proofErr w:type="gramEnd"/>
                            <w:r>
                              <w:rPr>
                                <w:spacing w:val="-4"/>
                                <w:sz w:val="24"/>
                              </w:rPr>
                              <w:t>资源，围绕政治认同、家国情怀、文化素养、宪法法治意识、道德修养等重点，优化课程</w:t>
                            </w:r>
                            <w:proofErr w:type="gramStart"/>
                            <w:r>
                              <w:rPr>
                                <w:spacing w:val="-4"/>
                                <w:sz w:val="24"/>
                              </w:rPr>
                              <w:t>思政内容</w:t>
                            </w:r>
                            <w:proofErr w:type="gramEnd"/>
                            <w:r>
                              <w:rPr>
                                <w:spacing w:val="-4"/>
                                <w:sz w:val="24"/>
                              </w:rPr>
                              <w:t>供给，教学内容和资源优质适用，体现思想性、前沿性与时代性。公共基础课</w:t>
                            </w:r>
                            <w:r>
                              <w:rPr>
                                <w:spacing w:val="-10"/>
                                <w:sz w:val="24"/>
                              </w:rPr>
                              <w:t>程注重提升学生综合素质；专业教育课程注重挖掘提炼专业知识体系</w:t>
                            </w:r>
                            <w:r>
                              <w:rPr>
                                <w:spacing w:val="-5"/>
                                <w:sz w:val="24"/>
                              </w:rPr>
                              <w:t>中所蕴含的思想价值和精神内涵；实践类课程注重知行合一，增强学</w:t>
                            </w:r>
                          </w:p>
                          <w:p w:rsidR="009E49B7" w:rsidRDefault="00127137">
                            <w:pPr>
                              <w:pStyle w:val="TableParagraph"/>
                              <w:spacing w:line="254" w:lineRule="exact"/>
                              <w:ind w:left="108"/>
                              <w:jc w:val="left"/>
                              <w:rPr>
                                <w:sz w:val="24"/>
                              </w:rPr>
                            </w:pPr>
                            <w:r>
                              <w:rPr>
                                <w:spacing w:val="-1"/>
                                <w:sz w:val="24"/>
                              </w:rPr>
                              <w:t>生勇于探索的创新精神和善于解决问题的实践能力。</w:t>
                            </w:r>
                          </w:p>
                        </w:tc>
                        <w:tc>
                          <w:tcPr>
                            <w:tcW w:w="456" w:type="dxa"/>
                          </w:tcPr>
                          <w:p w:rsidR="009E49B7" w:rsidRDefault="009E49B7">
                            <w:pPr>
                              <w:pStyle w:val="TableParagraph"/>
                              <w:jc w:val="left"/>
                              <w:rPr>
                                <w:rFonts w:ascii="Calibri"/>
                                <w:sz w:val="24"/>
                              </w:rPr>
                            </w:pPr>
                          </w:p>
                          <w:p w:rsidR="009E49B7" w:rsidRDefault="009E49B7">
                            <w:pPr>
                              <w:pStyle w:val="TableParagraph"/>
                              <w:jc w:val="left"/>
                              <w:rPr>
                                <w:rFonts w:ascii="Calibri"/>
                                <w:sz w:val="32"/>
                              </w:rPr>
                            </w:pPr>
                          </w:p>
                          <w:p w:rsidR="009E49B7" w:rsidRDefault="00127137">
                            <w:pPr>
                              <w:pStyle w:val="TableParagraph"/>
                              <w:ind w:right="97"/>
                              <w:jc w:val="right"/>
                              <w:rPr>
                                <w:sz w:val="24"/>
                              </w:rPr>
                            </w:pPr>
                            <w:r>
                              <w:rPr>
                                <w:spacing w:val="-5"/>
                                <w:sz w:val="24"/>
                              </w:rPr>
                              <w:t>10</w:t>
                            </w:r>
                          </w:p>
                        </w:tc>
                      </w:tr>
                      <w:tr w:rsidR="009E49B7">
                        <w:trPr>
                          <w:trHeight w:val="1120"/>
                        </w:trPr>
                        <w:tc>
                          <w:tcPr>
                            <w:tcW w:w="1053" w:type="dxa"/>
                            <w:vMerge/>
                            <w:tcBorders>
                              <w:top w:val="nil"/>
                            </w:tcBorders>
                          </w:tcPr>
                          <w:p w:rsidR="009E49B7" w:rsidRDefault="009E49B7">
                            <w:pPr>
                              <w:rPr>
                                <w:sz w:val="2"/>
                                <w:szCs w:val="2"/>
                              </w:rPr>
                            </w:pPr>
                          </w:p>
                        </w:tc>
                        <w:tc>
                          <w:tcPr>
                            <w:tcW w:w="805" w:type="dxa"/>
                          </w:tcPr>
                          <w:p w:rsidR="009E49B7" w:rsidRDefault="009E49B7">
                            <w:pPr>
                              <w:pStyle w:val="TableParagraph"/>
                              <w:spacing w:before="6"/>
                              <w:jc w:val="left"/>
                              <w:rPr>
                                <w:rFonts w:ascii="Calibri"/>
                                <w:sz w:val="23"/>
                              </w:rPr>
                            </w:pPr>
                          </w:p>
                          <w:p w:rsidR="009E49B7" w:rsidRDefault="00127137">
                            <w:pPr>
                              <w:pStyle w:val="TableParagraph"/>
                              <w:spacing w:before="1" w:line="218" w:lineRule="auto"/>
                              <w:ind w:left="162" w:right="150"/>
                              <w:jc w:val="left"/>
                              <w:rPr>
                                <w:sz w:val="24"/>
                              </w:rPr>
                            </w:pPr>
                            <w:r>
                              <w:rPr>
                                <w:spacing w:val="-6"/>
                                <w:sz w:val="24"/>
                              </w:rPr>
                              <w:t>课堂</w:t>
                            </w:r>
                            <w:r>
                              <w:rPr>
                                <w:spacing w:val="-5"/>
                                <w:sz w:val="24"/>
                              </w:rPr>
                              <w:t>教学</w:t>
                            </w:r>
                          </w:p>
                        </w:tc>
                        <w:tc>
                          <w:tcPr>
                            <w:tcW w:w="7324" w:type="dxa"/>
                          </w:tcPr>
                          <w:p w:rsidR="009E49B7" w:rsidRDefault="00127137">
                            <w:pPr>
                              <w:pStyle w:val="TableParagraph"/>
                              <w:spacing w:before="6" w:line="218" w:lineRule="auto"/>
                              <w:ind w:left="108" w:right="-29"/>
                              <w:jc w:val="left"/>
                              <w:rPr>
                                <w:sz w:val="24"/>
                              </w:rPr>
                            </w:pPr>
                            <w:r>
                              <w:rPr>
                                <w:spacing w:val="-2"/>
                                <w:sz w:val="24"/>
                              </w:rPr>
                              <w:t>课程总体设计得到全面落实，内容讲授全面系统、科学细致、生动形</w:t>
                            </w:r>
                            <w:r>
                              <w:rPr>
                                <w:spacing w:val="-18"/>
                                <w:sz w:val="24"/>
                              </w:rPr>
                              <w:t>象，育人目标有效达成，切实做到不离专业</w:t>
                            </w:r>
                            <w:proofErr w:type="gramStart"/>
                            <w:r>
                              <w:rPr>
                                <w:spacing w:val="-18"/>
                                <w:sz w:val="24"/>
                              </w:rPr>
                              <w:t>讲思政</w:t>
                            </w:r>
                            <w:proofErr w:type="gramEnd"/>
                            <w:r>
                              <w:rPr>
                                <w:spacing w:val="-18"/>
                                <w:sz w:val="24"/>
                              </w:rPr>
                              <w:t>、渗透</w:t>
                            </w:r>
                            <w:proofErr w:type="gramStart"/>
                            <w:r>
                              <w:rPr>
                                <w:spacing w:val="-18"/>
                                <w:sz w:val="24"/>
                              </w:rPr>
                              <w:t>思政讲</w:t>
                            </w:r>
                            <w:proofErr w:type="gramEnd"/>
                            <w:r>
                              <w:rPr>
                                <w:spacing w:val="-18"/>
                                <w:sz w:val="24"/>
                              </w:rPr>
                              <w:t>专业。</w:t>
                            </w:r>
                            <w:r>
                              <w:rPr>
                                <w:spacing w:val="-2"/>
                                <w:sz w:val="24"/>
                              </w:rPr>
                              <w:t>课堂教学组织形式和教学方法灵活多样，教学手段丰富合理，现代信</w:t>
                            </w:r>
                          </w:p>
                          <w:p w:rsidR="009E49B7" w:rsidRDefault="00127137">
                            <w:pPr>
                              <w:pStyle w:val="TableParagraph"/>
                              <w:spacing w:line="254" w:lineRule="exact"/>
                              <w:ind w:left="108"/>
                              <w:jc w:val="left"/>
                              <w:rPr>
                                <w:sz w:val="24"/>
                              </w:rPr>
                            </w:pPr>
                            <w:proofErr w:type="gramStart"/>
                            <w:r>
                              <w:rPr>
                                <w:spacing w:val="-1"/>
                                <w:sz w:val="24"/>
                              </w:rPr>
                              <w:t>息</w:t>
                            </w:r>
                            <w:proofErr w:type="gramEnd"/>
                            <w:r>
                              <w:rPr>
                                <w:spacing w:val="-1"/>
                                <w:sz w:val="24"/>
                              </w:rPr>
                              <w:t>技术应用科学有效，充分体现先进性、互动性与针对性。</w:t>
                            </w:r>
                          </w:p>
                        </w:tc>
                        <w:tc>
                          <w:tcPr>
                            <w:tcW w:w="456" w:type="dxa"/>
                          </w:tcPr>
                          <w:p w:rsidR="009E49B7" w:rsidRDefault="009E49B7">
                            <w:pPr>
                              <w:pStyle w:val="TableParagraph"/>
                              <w:spacing w:before="2"/>
                              <w:jc w:val="left"/>
                              <w:rPr>
                                <w:rFonts w:ascii="Calibri"/>
                                <w:sz w:val="33"/>
                              </w:rPr>
                            </w:pPr>
                          </w:p>
                          <w:p w:rsidR="009E49B7" w:rsidRDefault="00127137">
                            <w:pPr>
                              <w:pStyle w:val="TableParagraph"/>
                              <w:ind w:right="97"/>
                              <w:jc w:val="right"/>
                              <w:rPr>
                                <w:sz w:val="24"/>
                              </w:rPr>
                            </w:pPr>
                            <w:r>
                              <w:rPr>
                                <w:spacing w:val="-5"/>
                                <w:sz w:val="24"/>
                              </w:rPr>
                              <w:t>10</w:t>
                            </w:r>
                          </w:p>
                        </w:tc>
                      </w:tr>
                      <w:tr w:rsidR="009E49B7">
                        <w:trPr>
                          <w:trHeight w:val="886"/>
                        </w:trPr>
                        <w:tc>
                          <w:tcPr>
                            <w:tcW w:w="1053" w:type="dxa"/>
                            <w:vMerge w:val="restart"/>
                          </w:tcPr>
                          <w:p w:rsidR="009E49B7" w:rsidRDefault="009E49B7">
                            <w:pPr>
                              <w:pStyle w:val="TableParagraph"/>
                              <w:spacing w:before="9"/>
                              <w:jc w:val="left"/>
                              <w:rPr>
                                <w:rFonts w:ascii="Calibri"/>
                                <w:sz w:val="25"/>
                              </w:rPr>
                            </w:pPr>
                          </w:p>
                          <w:p w:rsidR="009E49B7" w:rsidRDefault="00127137">
                            <w:pPr>
                              <w:pStyle w:val="TableParagraph"/>
                              <w:spacing w:line="218" w:lineRule="auto"/>
                              <w:ind w:left="135" w:right="125" w:firstLine="2"/>
                              <w:rPr>
                                <w:rFonts w:ascii="黑体" w:eastAsia="黑体"/>
                                <w:sz w:val="24"/>
                              </w:rPr>
                            </w:pPr>
                            <w:r>
                              <w:rPr>
                                <w:rFonts w:ascii="黑体" w:eastAsia="黑体"/>
                                <w:spacing w:val="-6"/>
                                <w:sz w:val="24"/>
                              </w:rPr>
                              <w:t>课程</w:t>
                            </w:r>
                            <w:r>
                              <w:rPr>
                                <w:rFonts w:ascii="黑体" w:eastAsia="黑体"/>
                                <w:sz w:val="24"/>
                              </w:rPr>
                              <w:t xml:space="preserve"> </w:t>
                            </w:r>
                            <w:r>
                              <w:rPr>
                                <w:rFonts w:ascii="黑体" w:eastAsia="黑体"/>
                                <w:spacing w:val="-6"/>
                                <w:sz w:val="24"/>
                              </w:rPr>
                              <w:t>评价</w:t>
                            </w:r>
                            <w:r>
                              <w:rPr>
                                <w:rFonts w:ascii="黑体" w:eastAsia="黑体"/>
                                <w:sz w:val="24"/>
                              </w:rPr>
                              <w:t xml:space="preserve"> </w:t>
                            </w:r>
                            <w:r>
                              <w:rPr>
                                <w:rFonts w:ascii="黑体" w:eastAsia="黑体"/>
                                <w:spacing w:val="-4"/>
                                <w:sz w:val="24"/>
                              </w:rPr>
                              <w:t xml:space="preserve">与成效 </w:t>
                            </w:r>
                            <w:r>
                              <w:rPr>
                                <w:rFonts w:ascii="黑体" w:eastAsia="黑体"/>
                                <w:sz w:val="24"/>
                              </w:rPr>
                              <w:t>(30</w:t>
                            </w:r>
                            <w:r>
                              <w:rPr>
                                <w:rFonts w:ascii="黑体" w:eastAsia="黑体"/>
                                <w:spacing w:val="-24"/>
                                <w:sz w:val="24"/>
                              </w:rPr>
                              <w:t xml:space="preserve"> 分)</w:t>
                            </w:r>
                          </w:p>
                        </w:tc>
                        <w:tc>
                          <w:tcPr>
                            <w:tcW w:w="805" w:type="dxa"/>
                          </w:tcPr>
                          <w:p w:rsidR="009E49B7" w:rsidRDefault="00127137">
                            <w:pPr>
                              <w:pStyle w:val="TableParagraph"/>
                              <w:spacing w:before="23" w:line="280" w:lineRule="exact"/>
                              <w:ind w:left="162" w:right="150"/>
                              <w:jc w:val="both"/>
                              <w:rPr>
                                <w:sz w:val="24"/>
                              </w:rPr>
                            </w:pPr>
                            <w:r>
                              <w:rPr>
                                <w:spacing w:val="-6"/>
                                <w:sz w:val="24"/>
                              </w:rPr>
                              <w:t>课程考核</w:t>
                            </w:r>
                            <w:r>
                              <w:rPr>
                                <w:spacing w:val="-5"/>
                                <w:sz w:val="24"/>
                              </w:rPr>
                              <w:t>评价</w:t>
                            </w:r>
                          </w:p>
                        </w:tc>
                        <w:tc>
                          <w:tcPr>
                            <w:tcW w:w="7324" w:type="dxa"/>
                          </w:tcPr>
                          <w:p w:rsidR="009E49B7" w:rsidRDefault="00127137">
                            <w:pPr>
                              <w:pStyle w:val="TableParagraph"/>
                              <w:spacing w:before="23" w:line="280" w:lineRule="exact"/>
                              <w:ind w:left="108" w:right="97"/>
                              <w:jc w:val="both"/>
                              <w:rPr>
                                <w:sz w:val="24"/>
                              </w:rPr>
                            </w:pPr>
                            <w:r>
                              <w:rPr>
                                <w:spacing w:val="-9"/>
                                <w:sz w:val="24"/>
                              </w:rPr>
                              <w:t>课程考核方式和评价办法完善。校内外同行专家对本课程予以高度评</w:t>
                            </w:r>
                            <w:r>
                              <w:rPr>
                                <w:spacing w:val="-4"/>
                                <w:sz w:val="24"/>
                              </w:rPr>
                              <w:t>价和广泛认可。学生评教结果优秀，能够有效提升学生的参与感、获</w:t>
                            </w:r>
                            <w:r>
                              <w:rPr>
                                <w:spacing w:val="-2"/>
                                <w:sz w:val="24"/>
                              </w:rPr>
                              <w:t>得感和成就感。</w:t>
                            </w:r>
                          </w:p>
                        </w:tc>
                        <w:tc>
                          <w:tcPr>
                            <w:tcW w:w="456" w:type="dxa"/>
                          </w:tcPr>
                          <w:p w:rsidR="009E49B7" w:rsidRDefault="009E49B7">
                            <w:pPr>
                              <w:pStyle w:val="TableParagraph"/>
                              <w:spacing w:before="7"/>
                              <w:jc w:val="left"/>
                              <w:rPr>
                                <w:rFonts w:ascii="Calibri"/>
                                <w:sz w:val="23"/>
                              </w:rPr>
                            </w:pPr>
                          </w:p>
                          <w:p w:rsidR="009E49B7" w:rsidRDefault="00127137">
                            <w:pPr>
                              <w:pStyle w:val="TableParagraph"/>
                              <w:ind w:right="97"/>
                              <w:jc w:val="right"/>
                              <w:rPr>
                                <w:sz w:val="24"/>
                              </w:rPr>
                            </w:pPr>
                            <w:r>
                              <w:rPr>
                                <w:spacing w:val="-5"/>
                                <w:sz w:val="24"/>
                              </w:rPr>
                              <w:t>15</w:t>
                            </w:r>
                          </w:p>
                        </w:tc>
                      </w:tr>
                      <w:tr w:rsidR="009E49B7">
                        <w:trPr>
                          <w:trHeight w:val="840"/>
                        </w:trPr>
                        <w:tc>
                          <w:tcPr>
                            <w:tcW w:w="1053" w:type="dxa"/>
                            <w:vMerge/>
                            <w:tcBorders>
                              <w:top w:val="nil"/>
                            </w:tcBorders>
                          </w:tcPr>
                          <w:p w:rsidR="009E49B7" w:rsidRDefault="009E49B7">
                            <w:pPr>
                              <w:rPr>
                                <w:sz w:val="2"/>
                                <w:szCs w:val="2"/>
                              </w:rPr>
                            </w:pPr>
                          </w:p>
                        </w:tc>
                        <w:tc>
                          <w:tcPr>
                            <w:tcW w:w="805" w:type="dxa"/>
                          </w:tcPr>
                          <w:p w:rsidR="009E49B7" w:rsidRDefault="00127137">
                            <w:pPr>
                              <w:pStyle w:val="TableParagraph"/>
                              <w:spacing w:before="147" w:line="218" w:lineRule="auto"/>
                              <w:ind w:left="162" w:right="150"/>
                              <w:jc w:val="left"/>
                              <w:rPr>
                                <w:sz w:val="24"/>
                              </w:rPr>
                            </w:pPr>
                            <w:r>
                              <w:rPr>
                                <w:spacing w:val="-6"/>
                                <w:sz w:val="24"/>
                              </w:rPr>
                              <w:t>示范</w:t>
                            </w:r>
                            <w:r>
                              <w:rPr>
                                <w:spacing w:val="-5"/>
                                <w:sz w:val="24"/>
                              </w:rPr>
                              <w:t>辐射</w:t>
                            </w:r>
                          </w:p>
                        </w:tc>
                        <w:tc>
                          <w:tcPr>
                            <w:tcW w:w="7324" w:type="dxa"/>
                          </w:tcPr>
                          <w:p w:rsidR="009E49B7" w:rsidRDefault="00127137">
                            <w:pPr>
                              <w:pStyle w:val="TableParagraph"/>
                              <w:spacing w:before="7" w:line="218" w:lineRule="auto"/>
                              <w:ind w:left="108" w:right="97"/>
                              <w:jc w:val="left"/>
                              <w:rPr>
                                <w:sz w:val="24"/>
                              </w:rPr>
                            </w:pPr>
                            <w:proofErr w:type="gramStart"/>
                            <w:r>
                              <w:rPr>
                                <w:spacing w:val="-4"/>
                                <w:sz w:val="24"/>
                              </w:rPr>
                              <w:t>课程思政建设</w:t>
                            </w:r>
                            <w:proofErr w:type="gramEnd"/>
                            <w:r>
                              <w:rPr>
                                <w:spacing w:val="-4"/>
                                <w:sz w:val="24"/>
                              </w:rPr>
                              <w:t>成果突出，</w:t>
                            </w:r>
                            <w:proofErr w:type="gramStart"/>
                            <w:r>
                              <w:rPr>
                                <w:spacing w:val="-4"/>
                                <w:sz w:val="24"/>
                              </w:rPr>
                              <w:t>育人成效</w:t>
                            </w:r>
                            <w:proofErr w:type="gramEnd"/>
                            <w:r>
                              <w:rPr>
                                <w:spacing w:val="-4"/>
                                <w:sz w:val="24"/>
                              </w:rPr>
                              <w:t>显著。具有较高水平的</w:t>
                            </w:r>
                            <w:proofErr w:type="gramStart"/>
                            <w:r>
                              <w:rPr>
                                <w:spacing w:val="-4"/>
                                <w:sz w:val="24"/>
                              </w:rPr>
                              <w:t>课程思政建</w:t>
                            </w:r>
                            <w:r>
                              <w:rPr>
                                <w:spacing w:val="-5"/>
                                <w:sz w:val="24"/>
                              </w:rPr>
                              <w:t>设</w:t>
                            </w:r>
                            <w:proofErr w:type="gramEnd"/>
                            <w:r>
                              <w:rPr>
                                <w:spacing w:val="-5"/>
                                <w:sz w:val="24"/>
                              </w:rPr>
                              <w:t>成果，形成可复制可推广的经验做法和模式方法。示范辐射效应显</w:t>
                            </w:r>
                          </w:p>
                          <w:p w:rsidR="009E49B7" w:rsidRDefault="00127137">
                            <w:pPr>
                              <w:pStyle w:val="TableParagraph"/>
                              <w:spacing w:line="253" w:lineRule="exact"/>
                              <w:ind w:left="108"/>
                              <w:jc w:val="left"/>
                              <w:rPr>
                                <w:sz w:val="24"/>
                              </w:rPr>
                            </w:pPr>
                            <w:r>
                              <w:rPr>
                                <w:spacing w:val="-1"/>
                                <w:sz w:val="24"/>
                              </w:rPr>
                              <w:t>著，已在全国或区域范围内或院校之间，共享经验做法和优质资源。</w:t>
                            </w:r>
                          </w:p>
                        </w:tc>
                        <w:tc>
                          <w:tcPr>
                            <w:tcW w:w="456" w:type="dxa"/>
                          </w:tcPr>
                          <w:p w:rsidR="009E49B7" w:rsidRDefault="009E49B7">
                            <w:pPr>
                              <w:pStyle w:val="TableParagraph"/>
                              <w:spacing w:before="8"/>
                              <w:jc w:val="left"/>
                              <w:rPr>
                                <w:rFonts w:ascii="Calibri"/>
                                <w:sz w:val="21"/>
                              </w:rPr>
                            </w:pPr>
                          </w:p>
                          <w:p w:rsidR="009E49B7" w:rsidRDefault="00127137">
                            <w:pPr>
                              <w:pStyle w:val="TableParagraph"/>
                              <w:ind w:right="97"/>
                              <w:jc w:val="right"/>
                              <w:rPr>
                                <w:sz w:val="24"/>
                              </w:rPr>
                            </w:pPr>
                            <w:r>
                              <w:rPr>
                                <w:spacing w:val="-5"/>
                                <w:sz w:val="24"/>
                              </w:rPr>
                              <w:t>15</w:t>
                            </w:r>
                          </w:p>
                        </w:tc>
                      </w:tr>
                      <w:tr w:rsidR="009E49B7">
                        <w:trPr>
                          <w:trHeight w:val="1120"/>
                        </w:trPr>
                        <w:tc>
                          <w:tcPr>
                            <w:tcW w:w="1053" w:type="dxa"/>
                          </w:tcPr>
                          <w:p w:rsidR="009E49B7" w:rsidRDefault="00127137">
                            <w:pPr>
                              <w:pStyle w:val="TableParagraph"/>
                              <w:spacing w:before="7" w:line="218" w:lineRule="auto"/>
                              <w:ind w:left="166" w:right="154" w:firstLine="120"/>
                              <w:jc w:val="both"/>
                              <w:rPr>
                                <w:rFonts w:ascii="黑体" w:eastAsia="黑体"/>
                                <w:sz w:val="24"/>
                              </w:rPr>
                            </w:pPr>
                            <w:r>
                              <w:rPr>
                                <w:rFonts w:ascii="黑体" w:eastAsia="黑体"/>
                                <w:spacing w:val="-6"/>
                                <w:sz w:val="24"/>
                              </w:rPr>
                              <w:t xml:space="preserve">课程特色 </w:t>
                            </w:r>
                            <w:r>
                              <w:rPr>
                                <w:rFonts w:ascii="黑体" w:eastAsia="黑体"/>
                                <w:spacing w:val="-4"/>
                                <w:sz w:val="24"/>
                              </w:rPr>
                              <w:t>与创新</w:t>
                            </w:r>
                          </w:p>
                          <w:p w:rsidR="009E49B7" w:rsidRDefault="00127137">
                            <w:pPr>
                              <w:pStyle w:val="TableParagraph"/>
                              <w:spacing w:line="253" w:lineRule="exact"/>
                              <w:ind w:left="195"/>
                              <w:jc w:val="both"/>
                              <w:rPr>
                                <w:rFonts w:ascii="黑体" w:eastAsia="黑体"/>
                                <w:sz w:val="24"/>
                              </w:rPr>
                            </w:pPr>
                            <w:r>
                              <w:rPr>
                                <w:rFonts w:ascii="黑体" w:eastAsia="黑体"/>
                                <w:sz w:val="24"/>
                              </w:rPr>
                              <w:t>(5</w:t>
                            </w:r>
                            <w:r>
                              <w:rPr>
                                <w:rFonts w:ascii="黑体" w:eastAsia="黑体"/>
                                <w:spacing w:val="-24"/>
                                <w:sz w:val="24"/>
                              </w:rPr>
                              <w:t xml:space="preserve"> 分)</w:t>
                            </w:r>
                          </w:p>
                        </w:tc>
                        <w:tc>
                          <w:tcPr>
                            <w:tcW w:w="805" w:type="dxa"/>
                          </w:tcPr>
                          <w:p w:rsidR="009E49B7" w:rsidRDefault="009E49B7">
                            <w:pPr>
                              <w:pStyle w:val="TableParagraph"/>
                              <w:spacing w:before="5"/>
                              <w:jc w:val="left"/>
                              <w:rPr>
                                <w:rFonts w:ascii="Calibri"/>
                                <w:sz w:val="23"/>
                              </w:rPr>
                            </w:pPr>
                          </w:p>
                          <w:p w:rsidR="009E49B7" w:rsidRDefault="00127137">
                            <w:pPr>
                              <w:pStyle w:val="TableParagraph"/>
                              <w:spacing w:line="218" w:lineRule="auto"/>
                              <w:ind w:left="162" w:right="150"/>
                              <w:jc w:val="left"/>
                              <w:rPr>
                                <w:sz w:val="24"/>
                              </w:rPr>
                            </w:pPr>
                            <w:r>
                              <w:rPr>
                                <w:spacing w:val="-6"/>
                                <w:sz w:val="24"/>
                              </w:rPr>
                              <w:t>特色</w:t>
                            </w:r>
                            <w:r>
                              <w:rPr>
                                <w:spacing w:val="-5"/>
                                <w:sz w:val="24"/>
                              </w:rPr>
                              <w:t>创新</w:t>
                            </w:r>
                          </w:p>
                        </w:tc>
                        <w:tc>
                          <w:tcPr>
                            <w:tcW w:w="7324" w:type="dxa"/>
                          </w:tcPr>
                          <w:p w:rsidR="009E49B7" w:rsidRDefault="00127137">
                            <w:pPr>
                              <w:pStyle w:val="TableParagraph"/>
                              <w:spacing w:before="146" w:line="218" w:lineRule="auto"/>
                              <w:ind w:left="108" w:right="97"/>
                              <w:jc w:val="both"/>
                              <w:rPr>
                                <w:sz w:val="24"/>
                              </w:rPr>
                            </w:pPr>
                            <w:r>
                              <w:rPr>
                                <w:spacing w:val="-4"/>
                                <w:sz w:val="24"/>
                              </w:rPr>
                              <w:t>立足区域特色和学校人才培养定位，在</w:t>
                            </w:r>
                            <w:proofErr w:type="gramStart"/>
                            <w:r>
                              <w:rPr>
                                <w:spacing w:val="-4"/>
                                <w:sz w:val="24"/>
                              </w:rPr>
                              <w:t>课程思政建设</w:t>
                            </w:r>
                            <w:proofErr w:type="gramEnd"/>
                            <w:r>
                              <w:rPr>
                                <w:spacing w:val="-4"/>
                                <w:sz w:val="24"/>
                              </w:rPr>
                              <w:t>理念、内容、模式、方法、路径等方面积极改革创新，形成有特色、有亮点的</w:t>
                            </w:r>
                            <w:proofErr w:type="gramStart"/>
                            <w:r>
                              <w:rPr>
                                <w:spacing w:val="-4"/>
                                <w:sz w:val="24"/>
                              </w:rPr>
                              <w:t>课程思</w:t>
                            </w:r>
                            <w:r>
                              <w:rPr>
                                <w:spacing w:val="-2"/>
                                <w:sz w:val="24"/>
                              </w:rPr>
                              <w:t>政建设</w:t>
                            </w:r>
                            <w:proofErr w:type="gramEnd"/>
                            <w:r>
                              <w:rPr>
                                <w:spacing w:val="-2"/>
                                <w:sz w:val="24"/>
                              </w:rPr>
                              <w:t>成果。</w:t>
                            </w:r>
                          </w:p>
                        </w:tc>
                        <w:tc>
                          <w:tcPr>
                            <w:tcW w:w="456" w:type="dxa"/>
                          </w:tcPr>
                          <w:p w:rsidR="009E49B7" w:rsidRDefault="009E49B7">
                            <w:pPr>
                              <w:pStyle w:val="TableParagraph"/>
                              <w:spacing w:before="2"/>
                              <w:jc w:val="left"/>
                              <w:rPr>
                                <w:rFonts w:ascii="Calibri"/>
                                <w:sz w:val="33"/>
                              </w:rPr>
                            </w:pPr>
                          </w:p>
                          <w:p w:rsidR="009E49B7" w:rsidRDefault="00127137">
                            <w:pPr>
                              <w:pStyle w:val="TableParagraph"/>
                              <w:spacing w:before="1"/>
                              <w:ind w:right="157"/>
                              <w:jc w:val="right"/>
                              <w:rPr>
                                <w:sz w:val="24"/>
                              </w:rPr>
                            </w:pPr>
                            <w:r>
                              <w:rPr>
                                <w:sz w:val="24"/>
                              </w:rPr>
                              <w:t>5</w:t>
                            </w:r>
                          </w:p>
                        </w:tc>
                      </w:tr>
                      <w:tr w:rsidR="009E49B7">
                        <w:trPr>
                          <w:trHeight w:val="780"/>
                        </w:trPr>
                        <w:tc>
                          <w:tcPr>
                            <w:tcW w:w="1053" w:type="dxa"/>
                          </w:tcPr>
                          <w:p w:rsidR="009E49B7" w:rsidRDefault="00127137">
                            <w:pPr>
                              <w:pStyle w:val="TableParagraph"/>
                              <w:spacing w:before="7" w:line="201" w:lineRule="auto"/>
                              <w:ind w:left="286" w:right="274"/>
                              <w:jc w:val="left"/>
                              <w:rPr>
                                <w:rFonts w:ascii="黑体" w:eastAsia="黑体"/>
                                <w:sz w:val="24"/>
                              </w:rPr>
                            </w:pPr>
                            <w:r>
                              <w:rPr>
                                <w:rFonts w:ascii="黑体" w:eastAsia="黑体"/>
                                <w:spacing w:val="-6"/>
                                <w:sz w:val="24"/>
                              </w:rPr>
                              <w:t>建设</w:t>
                            </w:r>
                            <w:r>
                              <w:rPr>
                                <w:rFonts w:ascii="黑体" w:eastAsia="黑体"/>
                                <w:spacing w:val="-5"/>
                                <w:sz w:val="24"/>
                              </w:rPr>
                              <w:t>计划</w:t>
                            </w:r>
                          </w:p>
                          <w:p w:rsidR="009E49B7" w:rsidRDefault="00127137">
                            <w:pPr>
                              <w:pStyle w:val="TableParagraph"/>
                              <w:spacing w:line="236" w:lineRule="exact"/>
                              <w:ind w:left="195"/>
                              <w:jc w:val="left"/>
                              <w:rPr>
                                <w:rFonts w:ascii="黑体" w:eastAsia="黑体"/>
                                <w:sz w:val="24"/>
                              </w:rPr>
                            </w:pPr>
                            <w:r>
                              <w:rPr>
                                <w:rFonts w:ascii="黑体" w:eastAsia="黑体"/>
                                <w:sz w:val="24"/>
                              </w:rPr>
                              <w:t>(5</w:t>
                            </w:r>
                            <w:r>
                              <w:rPr>
                                <w:rFonts w:ascii="黑体" w:eastAsia="黑体"/>
                                <w:spacing w:val="-24"/>
                                <w:sz w:val="24"/>
                              </w:rPr>
                              <w:t xml:space="preserve"> 分)</w:t>
                            </w:r>
                          </w:p>
                        </w:tc>
                        <w:tc>
                          <w:tcPr>
                            <w:tcW w:w="805" w:type="dxa"/>
                          </w:tcPr>
                          <w:p w:rsidR="009E49B7" w:rsidRDefault="00127137">
                            <w:pPr>
                              <w:pStyle w:val="TableParagraph"/>
                              <w:spacing w:before="70" w:line="259" w:lineRule="auto"/>
                              <w:ind w:left="162" w:right="150"/>
                              <w:jc w:val="left"/>
                              <w:rPr>
                                <w:sz w:val="24"/>
                              </w:rPr>
                            </w:pPr>
                            <w:r>
                              <w:rPr>
                                <w:spacing w:val="-6"/>
                                <w:sz w:val="24"/>
                              </w:rPr>
                              <w:t>建设</w:t>
                            </w:r>
                            <w:r>
                              <w:rPr>
                                <w:spacing w:val="-5"/>
                                <w:sz w:val="24"/>
                              </w:rPr>
                              <w:t>计划</w:t>
                            </w:r>
                          </w:p>
                        </w:tc>
                        <w:tc>
                          <w:tcPr>
                            <w:tcW w:w="7324" w:type="dxa"/>
                          </w:tcPr>
                          <w:p w:rsidR="009E49B7" w:rsidRDefault="00127137">
                            <w:pPr>
                              <w:pStyle w:val="TableParagraph"/>
                              <w:spacing w:before="70" w:line="259" w:lineRule="auto"/>
                              <w:ind w:left="108" w:right="-29"/>
                              <w:jc w:val="left"/>
                              <w:rPr>
                                <w:sz w:val="24"/>
                              </w:rPr>
                            </w:pPr>
                            <w:r>
                              <w:rPr>
                                <w:spacing w:val="-14"/>
                                <w:sz w:val="24"/>
                              </w:rPr>
                              <w:t>今后五年</w:t>
                            </w:r>
                            <w:proofErr w:type="gramStart"/>
                            <w:r>
                              <w:rPr>
                                <w:spacing w:val="-14"/>
                                <w:sz w:val="24"/>
                              </w:rPr>
                              <w:t>课程思政建设</w:t>
                            </w:r>
                            <w:proofErr w:type="gramEnd"/>
                            <w:r>
                              <w:rPr>
                                <w:spacing w:val="-14"/>
                                <w:sz w:val="24"/>
                              </w:rPr>
                              <w:t>方向正确，措施得当，保障有力，可操作性强，</w:t>
                            </w:r>
                            <w:r>
                              <w:rPr>
                                <w:spacing w:val="-2"/>
                                <w:sz w:val="24"/>
                              </w:rPr>
                              <w:t>能有效提升育人成效。</w:t>
                            </w:r>
                          </w:p>
                        </w:tc>
                        <w:tc>
                          <w:tcPr>
                            <w:tcW w:w="456" w:type="dxa"/>
                          </w:tcPr>
                          <w:p w:rsidR="009E49B7" w:rsidRDefault="009E49B7">
                            <w:pPr>
                              <w:pStyle w:val="TableParagraph"/>
                              <w:spacing w:before="6"/>
                              <w:jc w:val="left"/>
                              <w:rPr>
                                <w:rFonts w:ascii="Calibri"/>
                                <w:sz w:val="19"/>
                              </w:rPr>
                            </w:pPr>
                          </w:p>
                          <w:p w:rsidR="009E49B7" w:rsidRDefault="00127137">
                            <w:pPr>
                              <w:pStyle w:val="TableParagraph"/>
                              <w:ind w:right="157"/>
                              <w:jc w:val="right"/>
                              <w:rPr>
                                <w:sz w:val="24"/>
                              </w:rPr>
                            </w:pPr>
                            <w:r>
                              <w:rPr>
                                <w:sz w:val="24"/>
                              </w:rPr>
                              <w:t>5</w:t>
                            </w:r>
                          </w:p>
                        </w:tc>
                      </w:tr>
                    </w:tbl>
                    <w:p w:rsidR="009E49B7" w:rsidRDefault="009E49B7">
                      <w:pPr>
                        <w:pStyle w:val="a3"/>
                      </w:pPr>
                    </w:p>
                  </w:txbxContent>
                </v:textbox>
                <w10:wrap anchorx="page"/>
              </v:shape>
            </w:pict>
          </mc:Fallback>
        </mc:AlternateContent>
      </w:r>
      <w:r w:rsidRPr="003468EE">
        <w:rPr>
          <w:rFonts w:hint="eastAsia"/>
          <w:b/>
          <w:spacing w:val="-2"/>
          <w:sz w:val="36"/>
        </w:rPr>
        <w:t>黑龙江省高校</w:t>
      </w:r>
      <w:proofErr w:type="gramStart"/>
      <w:r w:rsidRPr="003468EE">
        <w:rPr>
          <w:rFonts w:hint="eastAsia"/>
          <w:b/>
          <w:spacing w:val="-2"/>
          <w:sz w:val="36"/>
        </w:rPr>
        <w:t>课程思政示范</w:t>
      </w:r>
      <w:proofErr w:type="gramEnd"/>
      <w:r w:rsidRPr="003468EE">
        <w:rPr>
          <w:rFonts w:hint="eastAsia"/>
          <w:b/>
          <w:spacing w:val="-2"/>
          <w:sz w:val="36"/>
        </w:rPr>
        <w:t>课程和教学团队培育项目</w:t>
      </w:r>
    </w:p>
    <w:p w:rsidR="009E49B7" w:rsidRPr="003468EE" w:rsidRDefault="003468EE" w:rsidP="003468EE">
      <w:pPr>
        <w:tabs>
          <w:tab w:val="center" w:pos="4748"/>
          <w:tab w:val="left" w:pos="7170"/>
        </w:tabs>
        <w:spacing w:before="118" w:line="266" w:lineRule="auto"/>
        <w:ind w:right="793"/>
        <w:rPr>
          <w:rFonts w:hint="eastAsia"/>
          <w:b/>
          <w:spacing w:val="-2"/>
          <w:sz w:val="36"/>
        </w:rPr>
      </w:pPr>
      <w:r>
        <w:rPr>
          <w:b/>
          <w:spacing w:val="-2"/>
          <w:sz w:val="36"/>
        </w:rPr>
        <w:tab/>
      </w:r>
      <w:r w:rsidR="00127137" w:rsidRPr="003468EE">
        <w:rPr>
          <w:rFonts w:hint="eastAsia"/>
          <w:b/>
          <w:spacing w:val="-2"/>
          <w:sz w:val="36"/>
        </w:rPr>
        <w:t>评审指标体系（试行）</w:t>
      </w:r>
      <w:bookmarkStart w:id="0" w:name="_GoBack"/>
      <w:bookmarkEnd w:id="0"/>
      <w:r>
        <w:rPr>
          <w:b/>
          <w:spacing w:val="-2"/>
          <w:sz w:val="36"/>
        </w:rPr>
        <w:tab/>
      </w:r>
    </w:p>
    <w:p w:rsidR="003468EE" w:rsidRPr="003468EE" w:rsidRDefault="003468EE">
      <w:pPr>
        <w:spacing w:before="118" w:line="266" w:lineRule="auto"/>
        <w:ind w:left="792" w:right="793"/>
        <w:jc w:val="center"/>
        <w:rPr>
          <w:rFonts w:ascii="PMingLiU" w:eastAsiaTheme="minorEastAsia" w:hint="eastAsia"/>
          <w:spacing w:val="-2"/>
          <w:sz w:val="36"/>
        </w:rPr>
      </w:pPr>
    </w:p>
    <w:p w:rsidR="003468EE" w:rsidRPr="003468EE" w:rsidRDefault="003468EE">
      <w:pPr>
        <w:spacing w:before="118" w:line="266" w:lineRule="auto"/>
        <w:ind w:left="792" w:right="793"/>
        <w:jc w:val="center"/>
        <w:rPr>
          <w:rFonts w:ascii="PMingLiU" w:eastAsiaTheme="minorEastAsia"/>
          <w:sz w:val="36"/>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rPr>
          <w:rFonts w:ascii="PMingLiU"/>
          <w:sz w:val="42"/>
        </w:rPr>
      </w:pPr>
    </w:p>
    <w:p w:rsidR="009E49B7" w:rsidRDefault="009E49B7">
      <w:pPr>
        <w:pStyle w:val="a3"/>
        <w:spacing w:before="1"/>
        <w:rPr>
          <w:rFonts w:ascii="PMingLiU"/>
          <w:sz w:val="48"/>
        </w:rPr>
      </w:pPr>
    </w:p>
    <w:p w:rsidR="009E49B7" w:rsidRDefault="009E49B7">
      <w:pPr>
        <w:pStyle w:val="a3"/>
        <w:rPr>
          <w:rFonts w:ascii="Calibri"/>
          <w:sz w:val="20"/>
        </w:rPr>
      </w:pPr>
    </w:p>
    <w:sectPr w:rsidR="009E49B7" w:rsidSect="003468EE">
      <w:footerReference w:type="default" r:id="rId8"/>
      <w:pgSz w:w="11910" w:h="16840"/>
      <w:pgMar w:top="760" w:right="280" w:bottom="760" w:left="13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1E" w:rsidRDefault="00ED491E">
      <w:r>
        <w:separator/>
      </w:r>
    </w:p>
  </w:endnote>
  <w:endnote w:type="continuationSeparator" w:id="0">
    <w:p w:rsidR="00ED491E" w:rsidRDefault="00ED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B7" w:rsidRDefault="009E49B7">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1E" w:rsidRDefault="00ED491E">
      <w:r>
        <w:separator/>
      </w:r>
    </w:p>
  </w:footnote>
  <w:footnote w:type="continuationSeparator" w:id="0">
    <w:p w:rsidR="00ED491E" w:rsidRDefault="00ED4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6AFC"/>
    <w:multiLevelType w:val="hybridMultilevel"/>
    <w:tmpl w:val="03346298"/>
    <w:lvl w:ilvl="0" w:tplc="E410FE62">
      <w:start w:val="1"/>
      <w:numFmt w:val="decimal"/>
      <w:lvlText w:val="%1."/>
      <w:lvlJc w:val="left"/>
      <w:pPr>
        <w:ind w:left="1062" w:hanging="360"/>
        <w:jc w:val="left"/>
      </w:pPr>
      <w:rPr>
        <w:rFonts w:ascii="Times New Roman" w:eastAsia="Times New Roman" w:hAnsi="Times New Roman" w:cs="Times New Roman" w:hint="default"/>
        <w:b/>
        <w:bCs/>
        <w:i w:val="0"/>
        <w:iCs w:val="0"/>
        <w:spacing w:val="0"/>
        <w:w w:val="100"/>
        <w:sz w:val="24"/>
        <w:szCs w:val="24"/>
        <w:lang w:val="en-US" w:eastAsia="zh-CN" w:bidi="ar-SA"/>
      </w:rPr>
    </w:lvl>
    <w:lvl w:ilvl="1" w:tplc="82126DFE">
      <w:numFmt w:val="bullet"/>
      <w:lvlText w:val="•"/>
      <w:lvlJc w:val="left"/>
      <w:pPr>
        <w:ind w:left="1838" w:hanging="360"/>
      </w:pPr>
      <w:rPr>
        <w:rFonts w:hint="default"/>
        <w:lang w:val="en-US" w:eastAsia="zh-CN" w:bidi="ar-SA"/>
      </w:rPr>
    </w:lvl>
    <w:lvl w:ilvl="2" w:tplc="4252BFDC">
      <w:numFmt w:val="bullet"/>
      <w:lvlText w:val="•"/>
      <w:lvlJc w:val="left"/>
      <w:pPr>
        <w:ind w:left="2617" w:hanging="360"/>
      </w:pPr>
      <w:rPr>
        <w:rFonts w:hint="default"/>
        <w:lang w:val="en-US" w:eastAsia="zh-CN" w:bidi="ar-SA"/>
      </w:rPr>
    </w:lvl>
    <w:lvl w:ilvl="3" w:tplc="122680CA">
      <w:numFmt w:val="bullet"/>
      <w:lvlText w:val="•"/>
      <w:lvlJc w:val="left"/>
      <w:pPr>
        <w:ind w:left="3395" w:hanging="360"/>
      </w:pPr>
      <w:rPr>
        <w:rFonts w:hint="default"/>
        <w:lang w:val="en-US" w:eastAsia="zh-CN" w:bidi="ar-SA"/>
      </w:rPr>
    </w:lvl>
    <w:lvl w:ilvl="4" w:tplc="53E4C95C">
      <w:numFmt w:val="bullet"/>
      <w:lvlText w:val="•"/>
      <w:lvlJc w:val="left"/>
      <w:pPr>
        <w:ind w:left="4174" w:hanging="360"/>
      </w:pPr>
      <w:rPr>
        <w:rFonts w:hint="default"/>
        <w:lang w:val="en-US" w:eastAsia="zh-CN" w:bidi="ar-SA"/>
      </w:rPr>
    </w:lvl>
    <w:lvl w:ilvl="5" w:tplc="83548DC6">
      <w:numFmt w:val="bullet"/>
      <w:lvlText w:val="•"/>
      <w:lvlJc w:val="left"/>
      <w:pPr>
        <w:ind w:left="4953" w:hanging="360"/>
      </w:pPr>
      <w:rPr>
        <w:rFonts w:hint="default"/>
        <w:lang w:val="en-US" w:eastAsia="zh-CN" w:bidi="ar-SA"/>
      </w:rPr>
    </w:lvl>
    <w:lvl w:ilvl="6" w:tplc="4DA06310">
      <w:numFmt w:val="bullet"/>
      <w:lvlText w:val="•"/>
      <w:lvlJc w:val="left"/>
      <w:pPr>
        <w:ind w:left="5731" w:hanging="360"/>
      </w:pPr>
      <w:rPr>
        <w:rFonts w:hint="default"/>
        <w:lang w:val="en-US" w:eastAsia="zh-CN" w:bidi="ar-SA"/>
      </w:rPr>
    </w:lvl>
    <w:lvl w:ilvl="7" w:tplc="EA72C84A">
      <w:numFmt w:val="bullet"/>
      <w:lvlText w:val="•"/>
      <w:lvlJc w:val="left"/>
      <w:pPr>
        <w:ind w:left="6510" w:hanging="360"/>
      </w:pPr>
      <w:rPr>
        <w:rFonts w:hint="default"/>
        <w:lang w:val="en-US" w:eastAsia="zh-CN" w:bidi="ar-SA"/>
      </w:rPr>
    </w:lvl>
    <w:lvl w:ilvl="8" w:tplc="3BE87CA8">
      <w:numFmt w:val="bullet"/>
      <w:lvlText w:val="•"/>
      <w:lvlJc w:val="left"/>
      <w:pPr>
        <w:ind w:left="7288" w:hanging="360"/>
      </w:pPr>
      <w:rPr>
        <w:rFonts w:hint="default"/>
        <w:lang w:val="en-US" w:eastAsia="zh-CN" w:bidi="ar-SA"/>
      </w:rPr>
    </w:lvl>
  </w:abstractNum>
  <w:abstractNum w:abstractNumId="1">
    <w:nsid w:val="21DC320D"/>
    <w:multiLevelType w:val="hybridMultilevel"/>
    <w:tmpl w:val="C7B0315A"/>
    <w:lvl w:ilvl="0" w:tplc="B97C4012">
      <w:numFmt w:val="bullet"/>
      <w:lvlText w:val="○"/>
      <w:lvlJc w:val="left"/>
      <w:pPr>
        <w:ind w:left="349" w:hanging="241"/>
      </w:pPr>
      <w:rPr>
        <w:rFonts w:ascii="宋体" w:eastAsia="宋体" w:hAnsi="宋体" w:cs="宋体" w:hint="default"/>
        <w:b w:val="0"/>
        <w:bCs w:val="0"/>
        <w:i w:val="0"/>
        <w:iCs w:val="0"/>
        <w:spacing w:val="0"/>
        <w:w w:val="99"/>
        <w:sz w:val="22"/>
        <w:szCs w:val="22"/>
        <w:lang w:val="en-US" w:eastAsia="zh-CN" w:bidi="ar-SA"/>
      </w:rPr>
    </w:lvl>
    <w:lvl w:ilvl="1" w:tplc="660C4164">
      <w:numFmt w:val="bullet"/>
      <w:lvlText w:val="•"/>
      <w:lvlJc w:val="left"/>
      <w:pPr>
        <w:ind w:left="895" w:hanging="241"/>
      </w:pPr>
      <w:rPr>
        <w:rFonts w:hint="default"/>
        <w:lang w:val="en-US" w:eastAsia="zh-CN" w:bidi="ar-SA"/>
      </w:rPr>
    </w:lvl>
    <w:lvl w:ilvl="2" w:tplc="E78208B0">
      <w:numFmt w:val="bullet"/>
      <w:lvlText w:val="•"/>
      <w:lvlJc w:val="left"/>
      <w:pPr>
        <w:ind w:left="1451" w:hanging="241"/>
      </w:pPr>
      <w:rPr>
        <w:rFonts w:hint="default"/>
        <w:lang w:val="en-US" w:eastAsia="zh-CN" w:bidi="ar-SA"/>
      </w:rPr>
    </w:lvl>
    <w:lvl w:ilvl="3" w:tplc="A6E65306">
      <w:numFmt w:val="bullet"/>
      <w:lvlText w:val="•"/>
      <w:lvlJc w:val="left"/>
      <w:pPr>
        <w:ind w:left="2006" w:hanging="241"/>
      </w:pPr>
      <w:rPr>
        <w:rFonts w:hint="default"/>
        <w:lang w:val="en-US" w:eastAsia="zh-CN" w:bidi="ar-SA"/>
      </w:rPr>
    </w:lvl>
    <w:lvl w:ilvl="4" w:tplc="9EB87216">
      <w:numFmt w:val="bullet"/>
      <w:lvlText w:val="•"/>
      <w:lvlJc w:val="left"/>
      <w:pPr>
        <w:ind w:left="2562" w:hanging="241"/>
      </w:pPr>
      <w:rPr>
        <w:rFonts w:hint="default"/>
        <w:lang w:val="en-US" w:eastAsia="zh-CN" w:bidi="ar-SA"/>
      </w:rPr>
    </w:lvl>
    <w:lvl w:ilvl="5" w:tplc="5012480A">
      <w:numFmt w:val="bullet"/>
      <w:lvlText w:val="•"/>
      <w:lvlJc w:val="left"/>
      <w:pPr>
        <w:ind w:left="3117" w:hanging="241"/>
      </w:pPr>
      <w:rPr>
        <w:rFonts w:hint="default"/>
        <w:lang w:val="en-US" w:eastAsia="zh-CN" w:bidi="ar-SA"/>
      </w:rPr>
    </w:lvl>
    <w:lvl w:ilvl="6" w:tplc="3EC0BC88">
      <w:numFmt w:val="bullet"/>
      <w:lvlText w:val="•"/>
      <w:lvlJc w:val="left"/>
      <w:pPr>
        <w:ind w:left="3673" w:hanging="241"/>
      </w:pPr>
      <w:rPr>
        <w:rFonts w:hint="default"/>
        <w:lang w:val="en-US" w:eastAsia="zh-CN" w:bidi="ar-SA"/>
      </w:rPr>
    </w:lvl>
    <w:lvl w:ilvl="7" w:tplc="60C61F8E">
      <w:numFmt w:val="bullet"/>
      <w:lvlText w:val="•"/>
      <w:lvlJc w:val="left"/>
      <w:pPr>
        <w:ind w:left="4228" w:hanging="241"/>
      </w:pPr>
      <w:rPr>
        <w:rFonts w:hint="default"/>
        <w:lang w:val="en-US" w:eastAsia="zh-CN" w:bidi="ar-SA"/>
      </w:rPr>
    </w:lvl>
    <w:lvl w:ilvl="8" w:tplc="DF60F4C6">
      <w:numFmt w:val="bullet"/>
      <w:lvlText w:val="•"/>
      <w:lvlJc w:val="left"/>
      <w:pPr>
        <w:ind w:left="4784" w:hanging="241"/>
      </w:pPr>
      <w:rPr>
        <w:rFonts w:hint="default"/>
        <w:lang w:val="en-US" w:eastAsia="zh-CN" w:bidi="ar-SA"/>
      </w:rPr>
    </w:lvl>
  </w:abstractNum>
  <w:abstractNum w:abstractNumId="2">
    <w:nsid w:val="29B82582"/>
    <w:multiLevelType w:val="hybridMultilevel"/>
    <w:tmpl w:val="2952830A"/>
    <w:lvl w:ilvl="0" w:tplc="9D4257AA">
      <w:start w:val="3"/>
      <w:numFmt w:val="decimal"/>
      <w:lvlText w:val="%1."/>
      <w:lvlJc w:val="left"/>
      <w:pPr>
        <w:ind w:left="2140" w:hanging="322"/>
        <w:jc w:val="left"/>
      </w:pPr>
      <w:rPr>
        <w:rFonts w:ascii="宋体" w:eastAsia="宋体" w:hAnsi="宋体" w:cs="宋体" w:hint="default"/>
        <w:b w:val="0"/>
        <w:bCs w:val="0"/>
        <w:i w:val="0"/>
        <w:iCs w:val="0"/>
        <w:spacing w:val="-2"/>
        <w:w w:val="99"/>
        <w:sz w:val="30"/>
        <w:szCs w:val="30"/>
        <w:lang w:val="en-US" w:eastAsia="zh-CN" w:bidi="ar-SA"/>
      </w:rPr>
    </w:lvl>
    <w:lvl w:ilvl="1" w:tplc="822E9D38">
      <w:numFmt w:val="bullet"/>
      <w:lvlText w:val="○"/>
      <w:lvlJc w:val="left"/>
      <w:pPr>
        <w:ind w:left="3740" w:hanging="322"/>
      </w:pPr>
      <w:rPr>
        <w:rFonts w:ascii="黑体" w:eastAsia="黑体" w:hAnsi="黑体" w:cs="黑体" w:hint="default"/>
        <w:b w:val="0"/>
        <w:bCs w:val="0"/>
        <w:i w:val="0"/>
        <w:iCs w:val="0"/>
        <w:spacing w:val="2"/>
        <w:w w:val="98"/>
        <w:sz w:val="30"/>
        <w:szCs w:val="30"/>
        <w:lang w:val="en-US" w:eastAsia="zh-CN" w:bidi="ar-SA"/>
      </w:rPr>
    </w:lvl>
    <w:lvl w:ilvl="2" w:tplc="F6C4506E">
      <w:numFmt w:val="bullet"/>
      <w:lvlText w:val="•"/>
      <w:lvlJc w:val="left"/>
      <w:pPr>
        <w:ind w:left="4307" w:hanging="322"/>
      </w:pPr>
      <w:rPr>
        <w:rFonts w:hint="default"/>
        <w:lang w:val="en-US" w:eastAsia="zh-CN" w:bidi="ar-SA"/>
      </w:rPr>
    </w:lvl>
    <w:lvl w:ilvl="3" w:tplc="E0F6FDD8">
      <w:numFmt w:val="bullet"/>
      <w:lvlText w:val="•"/>
      <w:lvlJc w:val="left"/>
      <w:pPr>
        <w:ind w:left="4874" w:hanging="322"/>
      </w:pPr>
      <w:rPr>
        <w:rFonts w:hint="default"/>
        <w:lang w:val="en-US" w:eastAsia="zh-CN" w:bidi="ar-SA"/>
      </w:rPr>
    </w:lvl>
    <w:lvl w:ilvl="4" w:tplc="EBEC4D14">
      <w:numFmt w:val="bullet"/>
      <w:lvlText w:val="•"/>
      <w:lvlJc w:val="left"/>
      <w:pPr>
        <w:ind w:left="5442" w:hanging="322"/>
      </w:pPr>
      <w:rPr>
        <w:rFonts w:hint="default"/>
        <w:lang w:val="en-US" w:eastAsia="zh-CN" w:bidi="ar-SA"/>
      </w:rPr>
    </w:lvl>
    <w:lvl w:ilvl="5" w:tplc="735AA702">
      <w:numFmt w:val="bullet"/>
      <w:lvlText w:val="•"/>
      <w:lvlJc w:val="left"/>
      <w:pPr>
        <w:ind w:left="6009" w:hanging="322"/>
      </w:pPr>
      <w:rPr>
        <w:rFonts w:hint="default"/>
        <w:lang w:val="en-US" w:eastAsia="zh-CN" w:bidi="ar-SA"/>
      </w:rPr>
    </w:lvl>
    <w:lvl w:ilvl="6" w:tplc="7EECAC94">
      <w:numFmt w:val="bullet"/>
      <w:lvlText w:val="•"/>
      <w:lvlJc w:val="left"/>
      <w:pPr>
        <w:ind w:left="6576" w:hanging="322"/>
      </w:pPr>
      <w:rPr>
        <w:rFonts w:hint="default"/>
        <w:lang w:val="en-US" w:eastAsia="zh-CN" w:bidi="ar-SA"/>
      </w:rPr>
    </w:lvl>
    <w:lvl w:ilvl="7" w:tplc="5FFCD036">
      <w:numFmt w:val="bullet"/>
      <w:lvlText w:val="•"/>
      <w:lvlJc w:val="left"/>
      <w:pPr>
        <w:ind w:left="7144" w:hanging="322"/>
      </w:pPr>
      <w:rPr>
        <w:rFonts w:hint="default"/>
        <w:lang w:val="en-US" w:eastAsia="zh-CN" w:bidi="ar-SA"/>
      </w:rPr>
    </w:lvl>
    <w:lvl w:ilvl="8" w:tplc="5B369008">
      <w:numFmt w:val="bullet"/>
      <w:lvlText w:val="•"/>
      <w:lvlJc w:val="left"/>
      <w:pPr>
        <w:ind w:left="7711" w:hanging="322"/>
      </w:pPr>
      <w:rPr>
        <w:rFonts w:hint="default"/>
        <w:lang w:val="en-US" w:eastAsia="zh-CN" w:bidi="ar-SA"/>
      </w:rPr>
    </w:lvl>
  </w:abstractNum>
  <w:abstractNum w:abstractNumId="3">
    <w:nsid w:val="2CF2710F"/>
    <w:multiLevelType w:val="hybridMultilevel"/>
    <w:tmpl w:val="3AB837C8"/>
    <w:lvl w:ilvl="0" w:tplc="469A01D2">
      <w:start w:val="1"/>
      <w:numFmt w:val="decimal"/>
      <w:lvlText w:val="%1."/>
      <w:lvlJc w:val="left"/>
      <w:pPr>
        <w:ind w:left="423" w:hanging="300"/>
        <w:jc w:val="left"/>
      </w:pPr>
      <w:rPr>
        <w:rFonts w:ascii="Times New Roman" w:eastAsia="Times New Roman" w:hAnsi="Times New Roman" w:cs="Times New Roman" w:hint="default"/>
        <w:b w:val="0"/>
        <w:bCs w:val="0"/>
        <w:i w:val="0"/>
        <w:iCs w:val="0"/>
        <w:spacing w:val="0"/>
        <w:w w:val="88"/>
        <w:sz w:val="24"/>
        <w:szCs w:val="24"/>
        <w:lang w:val="en-US" w:eastAsia="zh-CN" w:bidi="ar-SA"/>
      </w:rPr>
    </w:lvl>
    <w:lvl w:ilvl="1" w:tplc="1B027368">
      <w:numFmt w:val="bullet"/>
      <w:lvlText w:val="•"/>
      <w:lvlJc w:val="left"/>
      <w:pPr>
        <w:ind w:left="1873" w:hanging="300"/>
      </w:pPr>
      <w:rPr>
        <w:rFonts w:hint="default"/>
        <w:lang w:val="en-US" w:eastAsia="zh-CN" w:bidi="ar-SA"/>
      </w:rPr>
    </w:lvl>
    <w:lvl w:ilvl="2" w:tplc="DD20A3B2">
      <w:numFmt w:val="bullet"/>
      <w:lvlText w:val="•"/>
      <w:lvlJc w:val="left"/>
      <w:pPr>
        <w:ind w:left="3327" w:hanging="300"/>
      </w:pPr>
      <w:rPr>
        <w:rFonts w:hint="default"/>
        <w:lang w:val="en-US" w:eastAsia="zh-CN" w:bidi="ar-SA"/>
      </w:rPr>
    </w:lvl>
    <w:lvl w:ilvl="3" w:tplc="5FFA91A2">
      <w:numFmt w:val="bullet"/>
      <w:lvlText w:val="•"/>
      <w:lvlJc w:val="left"/>
      <w:pPr>
        <w:ind w:left="4781" w:hanging="300"/>
      </w:pPr>
      <w:rPr>
        <w:rFonts w:hint="default"/>
        <w:lang w:val="en-US" w:eastAsia="zh-CN" w:bidi="ar-SA"/>
      </w:rPr>
    </w:lvl>
    <w:lvl w:ilvl="4" w:tplc="6E9A7374">
      <w:numFmt w:val="bullet"/>
      <w:lvlText w:val="•"/>
      <w:lvlJc w:val="left"/>
      <w:pPr>
        <w:ind w:left="6235" w:hanging="300"/>
      </w:pPr>
      <w:rPr>
        <w:rFonts w:hint="default"/>
        <w:lang w:val="en-US" w:eastAsia="zh-CN" w:bidi="ar-SA"/>
      </w:rPr>
    </w:lvl>
    <w:lvl w:ilvl="5" w:tplc="A32C714A">
      <w:numFmt w:val="bullet"/>
      <w:lvlText w:val="•"/>
      <w:lvlJc w:val="left"/>
      <w:pPr>
        <w:ind w:left="7689" w:hanging="300"/>
      </w:pPr>
      <w:rPr>
        <w:rFonts w:hint="default"/>
        <w:lang w:val="en-US" w:eastAsia="zh-CN" w:bidi="ar-SA"/>
      </w:rPr>
    </w:lvl>
    <w:lvl w:ilvl="6" w:tplc="B22A6284">
      <w:numFmt w:val="bullet"/>
      <w:lvlText w:val="•"/>
      <w:lvlJc w:val="left"/>
      <w:pPr>
        <w:ind w:left="9142" w:hanging="300"/>
      </w:pPr>
      <w:rPr>
        <w:rFonts w:hint="default"/>
        <w:lang w:val="en-US" w:eastAsia="zh-CN" w:bidi="ar-SA"/>
      </w:rPr>
    </w:lvl>
    <w:lvl w:ilvl="7" w:tplc="FCC4A35C">
      <w:numFmt w:val="bullet"/>
      <w:lvlText w:val="•"/>
      <w:lvlJc w:val="left"/>
      <w:pPr>
        <w:ind w:left="10596" w:hanging="300"/>
      </w:pPr>
      <w:rPr>
        <w:rFonts w:hint="default"/>
        <w:lang w:val="en-US" w:eastAsia="zh-CN" w:bidi="ar-SA"/>
      </w:rPr>
    </w:lvl>
    <w:lvl w:ilvl="8" w:tplc="7A268C3A">
      <w:numFmt w:val="bullet"/>
      <w:lvlText w:val="•"/>
      <w:lvlJc w:val="left"/>
      <w:pPr>
        <w:ind w:left="12050" w:hanging="300"/>
      </w:pPr>
      <w:rPr>
        <w:rFonts w:hint="default"/>
        <w:lang w:val="en-US" w:eastAsia="zh-CN" w:bidi="ar-SA"/>
      </w:rPr>
    </w:lvl>
  </w:abstractNum>
  <w:abstractNum w:abstractNumId="4">
    <w:nsid w:val="4ABD04A3"/>
    <w:multiLevelType w:val="hybridMultilevel"/>
    <w:tmpl w:val="0E424260"/>
    <w:lvl w:ilvl="0" w:tplc="DC7C07F2">
      <w:numFmt w:val="bullet"/>
      <w:lvlText w:val="○"/>
      <w:lvlJc w:val="left"/>
      <w:pPr>
        <w:ind w:left="2353" w:hanging="241"/>
      </w:pPr>
      <w:rPr>
        <w:rFonts w:ascii="宋体" w:eastAsia="宋体" w:hAnsi="宋体" w:cs="宋体" w:hint="default"/>
        <w:b w:val="0"/>
        <w:bCs w:val="0"/>
        <w:i w:val="0"/>
        <w:iCs w:val="0"/>
        <w:spacing w:val="0"/>
        <w:w w:val="99"/>
        <w:sz w:val="22"/>
        <w:szCs w:val="22"/>
        <w:lang w:val="en-US" w:eastAsia="zh-CN" w:bidi="ar-SA"/>
      </w:rPr>
    </w:lvl>
    <w:lvl w:ilvl="1" w:tplc="241CB94A">
      <w:numFmt w:val="bullet"/>
      <w:lvlText w:val="•"/>
      <w:lvlJc w:val="left"/>
      <w:pPr>
        <w:ind w:left="2713" w:hanging="241"/>
      </w:pPr>
      <w:rPr>
        <w:rFonts w:hint="default"/>
        <w:lang w:val="en-US" w:eastAsia="zh-CN" w:bidi="ar-SA"/>
      </w:rPr>
    </w:lvl>
    <w:lvl w:ilvl="2" w:tplc="BDBC4E2A">
      <w:numFmt w:val="bullet"/>
      <w:lvlText w:val="•"/>
      <w:lvlJc w:val="left"/>
      <w:pPr>
        <w:ind w:left="3067" w:hanging="241"/>
      </w:pPr>
      <w:rPr>
        <w:rFonts w:hint="default"/>
        <w:lang w:val="en-US" w:eastAsia="zh-CN" w:bidi="ar-SA"/>
      </w:rPr>
    </w:lvl>
    <w:lvl w:ilvl="3" w:tplc="F9C6E58A">
      <w:numFmt w:val="bullet"/>
      <w:lvlText w:val="•"/>
      <w:lvlJc w:val="left"/>
      <w:pPr>
        <w:ind w:left="3420" w:hanging="241"/>
      </w:pPr>
      <w:rPr>
        <w:rFonts w:hint="default"/>
        <w:lang w:val="en-US" w:eastAsia="zh-CN" w:bidi="ar-SA"/>
      </w:rPr>
    </w:lvl>
    <w:lvl w:ilvl="4" w:tplc="5A18E538">
      <w:numFmt w:val="bullet"/>
      <w:lvlText w:val="•"/>
      <w:lvlJc w:val="left"/>
      <w:pPr>
        <w:ind w:left="3774" w:hanging="241"/>
      </w:pPr>
      <w:rPr>
        <w:rFonts w:hint="default"/>
        <w:lang w:val="en-US" w:eastAsia="zh-CN" w:bidi="ar-SA"/>
      </w:rPr>
    </w:lvl>
    <w:lvl w:ilvl="5" w:tplc="394A4530">
      <w:numFmt w:val="bullet"/>
      <w:lvlText w:val="•"/>
      <w:lvlJc w:val="left"/>
      <w:pPr>
        <w:ind w:left="4127" w:hanging="241"/>
      </w:pPr>
      <w:rPr>
        <w:rFonts w:hint="default"/>
        <w:lang w:val="en-US" w:eastAsia="zh-CN" w:bidi="ar-SA"/>
      </w:rPr>
    </w:lvl>
    <w:lvl w:ilvl="6" w:tplc="B0BA6C40">
      <w:numFmt w:val="bullet"/>
      <w:lvlText w:val="•"/>
      <w:lvlJc w:val="left"/>
      <w:pPr>
        <w:ind w:left="4481" w:hanging="241"/>
      </w:pPr>
      <w:rPr>
        <w:rFonts w:hint="default"/>
        <w:lang w:val="en-US" w:eastAsia="zh-CN" w:bidi="ar-SA"/>
      </w:rPr>
    </w:lvl>
    <w:lvl w:ilvl="7" w:tplc="353A7948">
      <w:numFmt w:val="bullet"/>
      <w:lvlText w:val="•"/>
      <w:lvlJc w:val="left"/>
      <w:pPr>
        <w:ind w:left="4834" w:hanging="241"/>
      </w:pPr>
      <w:rPr>
        <w:rFonts w:hint="default"/>
        <w:lang w:val="en-US" w:eastAsia="zh-CN" w:bidi="ar-SA"/>
      </w:rPr>
    </w:lvl>
    <w:lvl w:ilvl="8" w:tplc="3FF06878">
      <w:numFmt w:val="bullet"/>
      <w:lvlText w:val="•"/>
      <w:lvlJc w:val="left"/>
      <w:pPr>
        <w:ind w:left="5188" w:hanging="241"/>
      </w:pPr>
      <w:rPr>
        <w:rFonts w:hint="default"/>
        <w:lang w:val="en-US" w:eastAsia="zh-CN" w:bidi="ar-SA"/>
      </w:rPr>
    </w:lvl>
  </w:abstractNum>
  <w:abstractNum w:abstractNumId="5">
    <w:nsid w:val="6B1B44B5"/>
    <w:multiLevelType w:val="hybridMultilevel"/>
    <w:tmpl w:val="50EA8598"/>
    <w:lvl w:ilvl="0" w:tplc="7C867F28">
      <w:numFmt w:val="bullet"/>
      <w:lvlText w:val="○"/>
      <w:lvlJc w:val="left"/>
      <w:pPr>
        <w:ind w:left="349" w:hanging="241"/>
      </w:pPr>
      <w:rPr>
        <w:rFonts w:ascii="宋体" w:eastAsia="宋体" w:hAnsi="宋体" w:cs="宋体" w:hint="default"/>
        <w:b w:val="0"/>
        <w:bCs w:val="0"/>
        <w:i w:val="0"/>
        <w:iCs w:val="0"/>
        <w:spacing w:val="0"/>
        <w:w w:val="99"/>
        <w:sz w:val="22"/>
        <w:szCs w:val="22"/>
        <w:lang w:val="en-US" w:eastAsia="zh-CN" w:bidi="ar-SA"/>
      </w:rPr>
    </w:lvl>
    <w:lvl w:ilvl="1" w:tplc="9E12BE9A">
      <w:numFmt w:val="bullet"/>
      <w:lvlText w:val="•"/>
      <w:lvlJc w:val="left"/>
      <w:pPr>
        <w:ind w:left="895" w:hanging="241"/>
      </w:pPr>
      <w:rPr>
        <w:rFonts w:hint="default"/>
        <w:lang w:val="en-US" w:eastAsia="zh-CN" w:bidi="ar-SA"/>
      </w:rPr>
    </w:lvl>
    <w:lvl w:ilvl="2" w:tplc="9E546B3A">
      <w:numFmt w:val="bullet"/>
      <w:lvlText w:val="•"/>
      <w:lvlJc w:val="left"/>
      <w:pPr>
        <w:ind w:left="1451" w:hanging="241"/>
      </w:pPr>
      <w:rPr>
        <w:rFonts w:hint="default"/>
        <w:lang w:val="en-US" w:eastAsia="zh-CN" w:bidi="ar-SA"/>
      </w:rPr>
    </w:lvl>
    <w:lvl w:ilvl="3" w:tplc="1BCE309C">
      <w:numFmt w:val="bullet"/>
      <w:lvlText w:val="•"/>
      <w:lvlJc w:val="left"/>
      <w:pPr>
        <w:ind w:left="2006" w:hanging="241"/>
      </w:pPr>
      <w:rPr>
        <w:rFonts w:hint="default"/>
        <w:lang w:val="en-US" w:eastAsia="zh-CN" w:bidi="ar-SA"/>
      </w:rPr>
    </w:lvl>
    <w:lvl w:ilvl="4" w:tplc="1A36036C">
      <w:numFmt w:val="bullet"/>
      <w:lvlText w:val="•"/>
      <w:lvlJc w:val="left"/>
      <w:pPr>
        <w:ind w:left="2562" w:hanging="241"/>
      </w:pPr>
      <w:rPr>
        <w:rFonts w:hint="default"/>
        <w:lang w:val="en-US" w:eastAsia="zh-CN" w:bidi="ar-SA"/>
      </w:rPr>
    </w:lvl>
    <w:lvl w:ilvl="5" w:tplc="A78E9ED6">
      <w:numFmt w:val="bullet"/>
      <w:lvlText w:val="•"/>
      <w:lvlJc w:val="left"/>
      <w:pPr>
        <w:ind w:left="3117" w:hanging="241"/>
      </w:pPr>
      <w:rPr>
        <w:rFonts w:hint="default"/>
        <w:lang w:val="en-US" w:eastAsia="zh-CN" w:bidi="ar-SA"/>
      </w:rPr>
    </w:lvl>
    <w:lvl w:ilvl="6" w:tplc="0DA83E48">
      <w:numFmt w:val="bullet"/>
      <w:lvlText w:val="•"/>
      <w:lvlJc w:val="left"/>
      <w:pPr>
        <w:ind w:left="3673" w:hanging="241"/>
      </w:pPr>
      <w:rPr>
        <w:rFonts w:hint="default"/>
        <w:lang w:val="en-US" w:eastAsia="zh-CN" w:bidi="ar-SA"/>
      </w:rPr>
    </w:lvl>
    <w:lvl w:ilvl="7" w:tplc="DBA4C182">
      <w:numFmt w:val="bullet"/>
      <w:lvlText w:val="•"/>
      <w:lvlJc w:val="left"/>
      <w:pPr>
        <w:ind w:left="4228" w:hanging="241"/>
      </w:pPr>
      <w:rPr>
        <w:rFonts w:hint="default"/>
        <w:lang w:val="en-US" w:eastAsia="zh-CN" w:bidi="ar-SA"/>
      </w:rPr>
    </w:lvl>
    <w:lvl w:ilvl="8" w:tplc="3FA032A0">
      <w:numFmt w:val="bullet"/>
      <w:lvlText w:val="•"/>
      <w:lvlJc w:val="left"/>
      <w:pPr>
        <w:ind w:left="4784" w:hanging="241"/>
      </w:pPr>
      <w:rPr>
        <w:rFonts w:hint="default"/>
        <w:lang w:val="en-US" w:eastAsia="zh-CN" w:bidi="ar-SA"/>
      </w:rPr>
    </w:lvl>
  </w:abstractNum>
  <w:abstractNum w:abstractNumId="6">
    <w:nsid w:val="6F573DE2"/>
    <w:multiLevelType w:val="hybridMultilevel"/>
    <w:tmpl w:val="71289AA6"/>
    <w:lvl w:ilvl="0" w:tplc="3BE67030">
      <w:start w:val="1"/>
      <w:numFmt w:val="decimal"/>
      <w:lvlText w:val="%1."/>
      <w:lvlJc w:val="left"/>
      <w:pPr>
        <w:ind w:left="220" w:hanging="324"/>
        <w:jc w:val="left"/>
      </w:pPr>
      <w:rPr>
        <w:rFonts w:hint="default"/>
        <w:spacing w:val="1"/>
        <w:w w:val="89"/>
        <w:lang w:val="en-US" w:eastAsia="zh-CN" w:bidi="ar-SA"/>
      </w:rPr>
    </w:lvl>
    <w:lvl w:ilvl="1" w:tplc="39F4BE9C">
      <w:numFmt w:val="bullet"/>
      <w:lvlText w:val="•"/>
      <w:lvlJc w:val="left"/>
      <w:pPr>
        <w:ind w:left="1082" w:hanging="324"/>
      </w:pPr>
      <w:rPr>
        <w:rFonts w:hint="default"/>
        <w:lang w:val="en-US" w:eastAsia="zh-CN" w:bidi="ar-SA"/>
      </w:rPr>
    </w:lvl>
    <w:lvl w:ilvl="2" w:tplc="17764E16">
      <w:numFmt w:val="bullet"/>
      <w:lvlText w:val="•"/>
      <w:lvlJc w:val="left"/>
      <w:pPr>
        <w:ind w:left="1945" w:hanging="324"/>
      </w:pPr>
      <w:rPr>
        <w:rFonts w:hint="default"/>
        <w:lang w:val="en-US" w:eastAsia="zh-CN" w:bidi="ar-SA"/>
      </w:rPr>
    </w:lvl>
    <w:lvl w:ilvl="3" w:tplc="FF948B46">
      <w:numFmt w:val="bullet"/>
      <w:lvlText w:val="•"/>
      <w:lvlJc w:val="left"/>
      <w:pPr>
        <w:ind w:left="2807" w:hanging="324"/>
      </w:pPr>
      <w:rPr>
        <w:rFonts w:hint="default"/>
        <w:lang w:val="en-US" w:eastAsia="zh-CN" w:bidi="ar-SA"/>
      </w:rPr>
    </w:lvl>
    <w:lvl w:ilvl="4" w:tplc="A210EDA6">
      <w:numFmt w:val="bullet"/>
      <w:lvlText w:val="•"/>
      <w:lvlJc w:val="left"/>
      <w:pPr>
        <w:ind w:left="3670" w:hanging="324"/>
      </w:pPr>
      <w:rPr>
        <w:rFonts w:hint="default"/>
        <w:lang w:val="en-US" w:eastAsia="zh-CN" w:bidi="ar-SA"/>
      </w:rPr>
    </w:lvl>
    <w:lvl w:ilvl="5" w:tplc="84926890">
      <w:numFmt w:val="bullet"/>
      <w:lvlText w:val="•"/>
      <w:lvlJc w:val="left"/>
      <w:pPr>
        <w:ind w:left="4533" w:hanging="324"/>
      </w:pPr>
      <w:rPr>
        <w:rFonts w:hint="default"/>
        <w:lang w:val="en-US" w:eastAsia="zh-CN" w:bidi="ar-SA"/>
      </w:rPr>
    </w:lvl>
    <w:lvl w:ilvl="6" w:tplc="C71404CA">
      <w:numFmt w:val="bullet"/>
      <w:lvlText w:val="•"/>
      <w:lvlJc w:val="left"/>
      <w:pPr>
        <w:ind w:left="5395" w:hanging="324"/>
      </w:pPr>
      <w:rPr>
        <w:rFonts w:hint="default"/>
        <w:lang w:val="en-US" w:eastAsia="zh-CN" w:bidi="ar-SA"/>
      </w:rPr>
    </w:lvl>
    <w:lvl w:ilvl="7" w:tplc="F5321DE2">
      <w:numFmt w:val="bullet"/>
      <w:lvlText w:val="•"/>
      <w:lvlJc w:val="left"/>
      <w:pPr>
        <w:ind w:left="6258" w:hanging="324"/>
      </w:pPr>
      <w:rPr>
        <w:rFonts w:hint="default"/>
        <w:lang w:val="en-US" w:eastAsia="zh-CN" w:bidi="ar-SA"/>
      </w:rPr>
    </w:lvl>
    <w:lvl w:ilvl="8" w:tplc="D182E8F2">
      <w:numFmt w:val="bullet"/>
      <w:lvlText w:val="•"/>
      <w:lvlJc w:val="left"/>
      <w:pPr>
        <w:ind w:left="7120" w:hanging="324"/>
      </w:pPr>
      <w:rPr>
        <w:rFonts w:hint="default"/>
        <w:lang w:val="en-US" w:eastAsia="zh-CN" w:bidi="ar-SA"/>
      </w:r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9E49B7"/>
    <w:rsid w:val="00127137"/>
    <w:rsid w:val="002922E6"/>
    <w:rsid w:val="003468EE"/>
    <w:rsid w:val="003D4B72"/>
    <w:rsid w:val="006206A2"/>
    <w:rsid w:val="009E49B7"/>
    <w:rsid w:val="00B04B70"/>
    <w:rsid w:val="00ED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632" w:right="733"/>
      <w:jc w:val="cente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062" w:hanging="360"/>
    </w:pPr>
    <w:rPr>
      <w:rFonts w:ascii="仿宋" w:eastAsia="仿宋" w:hAnsi="仿宋" w:cs="仿宋"/>
    </w:rPr>
  </w:style>
  <w:style w:type="paragraph" w:customStyle="1" w:styleId="TableParagraph">
    <w:name w:val="Table Paragraph"/>
    <w:basedOn w:val="a"/>
    <w:uiPriority w:val="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632" w:right="733"/>
      <w:jc w:val="cente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062" w:hanging="360"/>
    </w:pPr>
    <w:rPr>
      <w:rFonts w:ascii="仿宋" w:eastAsia="仿宋" w:hAnsi="仿宋" w:cs="仿宋"/>
    </w:r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Words>
  <Characters>57</Characters>
  <Application>Microsoft Office Word</Application>
  <DocSecurity>0</DocSecurity>
  <Lines>1</Lines>
  <Paragraphs>1</Paragraphs>
  <ScaleCrop>false</ScaleCrop>
  <Company>Microsoft</Company>
  <LinksUpToDate>false</LinksUpToDate>
  <CharactersWithSpaces>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关于组织开展首批高校课程思政示范项目验收和第三批示范培育项目及优秀教学案例遴选工作的通知</dc:title>
  <dc:creator>刘灵芝</dc:creator>
  <cp:lastModifiedBy>王彬力</cp:lastModifiedBy>
  <cp:revision>3</cp:revision>
  <dcterms:created xsi:type="dcterms:W3CDTF">2023-11-22T08:12:00Z</dcterms:created>
  <dcterms:modified xsi:type="dcterms:W3CDTF">2023-11-22T08:24:00Z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WPS 文字</vt:lpwstr>
  </property>
  <property fmtid="{D5CDD505-2E9C-101B-9397-08002B2CF9AE}" pid="4" name="LastSaved">
    <vt:filetime>2023-11-22T00:00:00Z</vt:filetime>
  </property>
  <property fmtid="{D5CDD505-2E9C-101B-9397-08002B2CF9AE}" pid="5" name="SourceModified">
    <vt:lpwstr>D:20231121165950+08'59'</vt:lpwstr>
  </property>
</Properties>
</file>